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42D2" w14:textId="430D3D44" w:rsidR="002515DF" w:rsidRPr="00442F56" w:rsidRDefault="00D74733" w:rsidP="002515DF">
      <w:pPr>
        <w:spacing w:after="60"/>
        <w:jc w:val="center"/>
        <w:rPr>
          <w:rFonts w:ascii="Arial Narrow" w:hAnsi="Arial Narrow" w:cs="Lucida Sans"/>
          <w:smallCaps/>
          <w:sz w:val="18"/>
          <w:szCs w:val="18"/>
        </w:rPr>
      </w:pPr>
      <w:r>
        <w:rPr>
          <w:rFonts w:ascii="Arial Narrow" w:hAnsi="Arial Narrow" w:cs="Lucida Sans"/>
          <w:b/>
          <w:smallCaps/>
          <w:sz w:val="28"/>
          <w:szCs w:val="28"/>
        </w:rPr>
        <w:t>AEIS Program Profile for F</w:t>
      </w:r>
      <w:r w:rsidR="002515DF" w:rsidRPr="00442F56">
        <w:rPr>
          <w:rFonts w:ascii="Arial Narrow" w:hAnsi="Arial Narrow" w:cs="Lucida Sans"/>
          <w:b/>
          <w:smallCaps/>
          <w:sz w:val="28"/>
          <w:szCs w:val="28"/>
        </w:rPr>
        <w:t xml:space="preserve">FY </w:t>
      </w:r>
      <w:r w:rsidR="00E70B64" w:rsidRPr="00E70B64">
        <w:rPr>
          <w:rFonts w:ascii="Arial Narrow" w:hAnsi="Arial Narrow" w:cs="Lucida Sans"/>
          <w:b/>
          <w:smallCaps/>
          <w:sz w:val="28"/>
          <w:szCs w:val="28"/>
          <w:u w:val="single"/>
        </w:rPr>
        <w:t>202</w:t>
      </w:r>
      <w:r w:rsidR="00CA0106">
        <w:rPr>
          <w:rFonts w:ascii="Arial Narrow" w:hAnsi="Arial Narrow" w:cs="Lucida Sans"/>
          <w:b/>
          <w:smallCaps/>
          <w:sz w:val="28"/>
          <w:szCs w:val="28"/>
          <w:u w:val="single"/>
        </w:rPr>
        <w:t>1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3537"/>
        <w:gridCol w:w="1683"/>
        <w:gridCol w:w="990"/>
        <w:gridCol w:w="1147"/>
        <w:gridCol w:w="1350"/>
        <w:gridCol w:w="1013"/>
      </w:tblGrid>
      <w:tr w:rsidR="00492612" w:rsidRPr="00442F56" w14:paraId="16E7D746" w14:textId="77777777" w:rsidTr="00DF51B3">
        <w:tc>
          <w:tcPr>
            <w:tcW w:w="4788" w:type="dxa"/>
            <w:shd w:val="clear" w:color="auto" w:fill="EAF1DD"/>
          </w:tcPr>
          <w:p w14:paraId="4DEDEF64" w14:textId="77777777" w:rsidR="00FF7EEE" w:rsidRPr="00B67BE7" w:rsidRDefault="00FF7EEE" w:rsidP="00FF7EEE">
            <w:pPr>
              <w:spacing w:before="120" w:after="6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B67BE7">
              <w:rPr>
                <w:rFonts w:ascii="Arial Narrow" w:hAnsi="Arial Narrow" w:cs="Lucida Sans"/>
                <w:b/>
                <w:caps/>
                <w:sz w:val="18"/>
                <w:szCs w:val="18"/>
              </w:rPr>
              <w:t>EI Program</w:t>
            </w:r>
            <w:r w:rsidRPr="00B67BE7">
              <w:rPr>
                <w:rFonts w:ascii="Arial Narrow" w:hAnsi="Arial Narrow" w:cs="Lucida Sans"/>
                <w:sz w:val="18"/>
                <w:szCs w:val="18"/>
              </w:rPr>
              <w:t xml:space="preserve">:  AIDB </w:t>
            </w:r>
            <w:smartTag w:uri="urn:schemas-microsoft-com:office:smarttags" w:element="place">
              <w:smartTag w:uri="urn:schemas-microsoft-com:office:smarttags" w:element="City">
                <w:r w:rsidRPr="00B67BE7">
                  <w:rPr>
                    <w:rFonts w:ascii="Arial Narrow" w:hAnsi="Arial Narrow" w:cs="Lucida Sans"/>
                    <w:sz w:val="18"/>
                    <w:szCs w:val="18"/>
                  </w:rPr>
                  <w:t>Birmingham</w:t>
                </w:r>
              </w:smartTag>
            </w:smartTag>
          </w:p>
          <w:p w14:paraId="3C05BAA0" w14:textId="112F37C5" w:rsidR="00FF7EEE" w:rsidRPr="00B67BE7" w:rsidRDefault="00FF7EEE" w:rsidP="00FF7EEE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B67BE7">
              <w:rPr>
                <w:rFonts w:ascii="Arial Narrow" w:hAnsi="Arial Narrow" w:cs="Lucida Sans"/>
                <w:sz w:val="18"/>
                <w:szCs w:val="18"/>
              </w:rPr>
              <w:t xml:space="preserve">Contact: </w:t>
            </w:r>
            <w:r w:rsidR="00D427FD">
              <w:rPr>
                <w:rFonts w:ascii="Arial Narrow" w:hAnsi="Arial Narrow" w:cs="Lucida Sans"/>
                <w:sz w:val="18"/>
                <w:szCs w:val="18"/>
              </w:rPr>
              <w:t>Stephanie Sims</w:t>
            </w:r>
            <w:r>
              <w:rPr>
                <w:rFonts w:ascii="Arial Narrow" w:hAnsi="Arial Narrow" w:cs="Lucida Sans"/>
                <w:sz w:val="18"/>
                <w:szCs w:val="18"/>
              </w:rPr>
              <w:t xml:space="preserve">, </w:t>
            </w:r>
            <w:r w:rsidR="00D427FD">
              <w:rPr>
                <w:rFonts w:ascii="Arial Narrow" w:hAnsi="Arial Narrow" w:cs="Lucida Sans"/>
                <w:sz w:val="18"/>
                <w:szCs w:val="18"/>
              </w:rPr>
              <w:t xml:space="preserve">Interim </w:t>
            </w:r>
            <w:r>
              <w:rPr>
                <w:rFonts w:ascii="Arial Narrow" w:hAnsi="Arial Narrow" w:cs="Lucida Sans"/>
                <w:sz w:val="18"/>
                <w:szCs w:val="18"/>
              </w:rPr>
              <w:t>Director</w:t>
            </w:r>
          </w:p>
          <w:p w14:paraId="42D56A29" w14:textId="77777777" w:rsidR="00FF7EEE" w:rsidRPr="00B67BE7" w:rsidRDefault="00FF7EEE" w:rsidP="00FF7EEE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B67BE7">
                  <w:rPr>
                    <w:rFonts w:ascii="Arial Narrow" w:hAnsi="Arial Narrow" w:cs="Lucida Sans"/>
                    <w:sz w:val="18"/>
                    <w:szCs w:val="18"/>
                  </w:rPr>
                  <w:t>220 34</w:t>
                </w:r>
                <w:r w:rsidRPr="00B67BE7">
                  <w:rPr>
                    <w:rFonts w:ascii="Arial Narrow" w:hAnsi="Arial Narrow" w:cs="Lucida Sans"/>
                    <w:sz w:val="18"/>
                    <w:szCs w:val="18"/>
                    <w:vertAlign w:val="superscript"/>
                  </w:rPr>
                  <w:t>th</w:t>
                </w:r>
                <w:r w:rsidRPr="00B67BE7">
                  <w:rPr>
                    <w:rFonts w:ascii="Arial Narrow" w:hAnsi="Arial Narrow" w:cs="Lucida Sans"/>
                    <w:sz w:val="18"/>
                    <w:szCs w:val="18"/>
                  </w:rPr>
                  <w:t xml:space="preserve"> Street South</w:t>
                </w:r>
              </w:smartTag>
              <w:r w:rsidRPr="00B67BE7">
                <w:rPr>
                  <w:rFonts w:ascii="Arial Narrow" w:hAnsi="Arial Narrow" w:cs="Lucida Sans"/>
                  <w:sz w:val="18"/>
                  <w:szCs w:val="18"/>
                </w:rPr>
                <w:t xml:space="preserve">, </w:t>
              </w:r>
              <w:smartTag w:uri="urn:schemas-microsoft-com:office:smarttags" w:element="City">
                <w:r w:rsidRPr="00B67BE7">
                  <w:rPr>
                    <w:rFonts w:ascii="Arial Narrow" w:hAnsi="Arial Narrow" w:cs="Lucida Sans"/>
                    <w:sz w:val="18"/>
                    <w:szCs w:val="18"/>
                  </w:rPr>
                  <w:t>Birmingham</w:t>
                </w:r>
              </w:smartTag>
              <w:r w:rsidRPr="00B67BE7">
                <w:rPr>
                  <w:rFonts w:ascii="Arial Narrow" w:hAnsi="Arial Narrow" w:cs="Lucida Sans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B67BE7">
                  <w:rPr>
                    <w:rFonts w:ascii="Arial Narrow" w:hAnsi="Arial Narrow" w:cs="Lucida Sans"/>
                    <w:sz w:val="18"/>
                    <w:szCs w:val="18"/>
                  </w:rPr>
                  <w:t>AL</w:t>
                </w:r>
              </w:smartTag>
              <w:r w:rsidRPr="00B67BE7">
                <w:rPr>
                  <w:rFonts w:ascii="Arial Narrow" w:hAnsi="Arial Narrow" w:cs="Lucida Sans"/>
                  <w:sz w:val="18"/>
                  <w:szCs w:val="18"/>
                </w:rPr>
                <w:t xml:space="preserve">  </w:t>
              </w:r>
              <w:smartTag w:uri="urn:schemas-microsoft-com:office:smarttags" w:element="PostalCode">
                <w:r w:rsidRPr="00B67BE7">
                  <w:rPr>
                    <w:rFonts w:ascii="Arial Narrow" w:hAnsi="Arial Narrow" w:cs="Lucida Sans"/>
                    <w:sz w:val="18"/>
                    <w:szCs w:val="18"/>
                  </w:rPr>
                  <w:t>35222</w:t>
                </w:r>
              </w:smartTag>
            </w:smartTag>
          </w:p>
          <w:p w14:paraId="0ACC5510" w14:textId="10567F2A" w:rsidR="00492612" w:rsidRPr="00442F56" w:rsidRDefault="00FF7EEE" w:rsidP="00FF7EEE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B67BE7">
              <w:rPr>
                <w:rFonts w:ascii="Arial Narrow" w:hAnsi="Arial Narrow" w:cs="Lucida Sans"/>
                <w:sz w:val="18"/>
                <w:szCs w:val="18"/>
              </w:rPr>
              <w:t>Phone: 205-328-3989  FAX: 205-323-3691</w:t>
            </w:r>
          </w:p>
        </w:tc>
        <w:tc>
          <w:tcPr>
            <w:tcW w:w="3537" w:type="dxa"/>
            <w:shd w:val="clear" w:color="auto" w:fill="EAF1DD"/>
          </w:tcPr>
          <w:p w14:paraId="40625732" w14:textId="77777777" w:rsidR="002C2EB1" w:rsidRPr="00442F56" w:rsidRDefault="002C2EB1" w:rsidP="002C2EB1">
            <w:pPr>
              <w:spacing w:before="120" w:after="60"/>
              <w:jc w:val="center"/>
              <w:rPr>
                <w:rFonts w:ascii="Arial Narrow" w:hAnsi="Arial Narrow" w:cs="Lucida Sans"/>
                <w:b/>
                <w:caps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caps/>
                <w:sz w:val="18"/>
                <w:szCs w:val="18"/>
              </w:rPr>
              <w:t>Counties Served:</w:t>
            </w:r>
          </w:p>
          <w:p w14:paraId="4F5FB604" w14:textId="77777777" w:rsidR="00FF7EEE" w:rsidRPr="00B67BE7" w:rsidRDefault="00FF7EEE" w:rsidP="00FF7EEE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B67BE7">
              <w:rPr>
                <w:rFonts w:ascii="Arial Narrow" w:hAnsi="Arial Narrow" w:cs="Lucida Sans"/>
                <w:sz w:val="18"/>
                <w:szCs w:val="18"/>
              </w:rPr>
              <w:t>Blount, Chilton, Jefferson</w:t>
            </w:r>
          </w:p>
          <w:p w14:paraId="6E5CD056" w14:textId="25D6975D" w:rsidR="00492612" w:rsidRPr="00442F56" w:rsidRDefault="00FF7EEE" w:rsidP="00FF7EEE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B67BE7">
              <w:rPr>
                <w:rFonts w:ascii="Arial Narrow" w:hAnsi="Arial Narrow" w:cs="Lucida Sans"/>
                <w:sz w:val="18"/>
                <w:szCs w:val="18"/>
              </w:rPr>
              <w:t>Shelby and Walker</w:t>
            </w:r>
          </w:p>
        </w:tc>
        <w:tc>
          <w:tcPr>
            <w:tcW w:w="1683" w:type="dxa"/>
            <w:shd w:val="clear" w:color="auto" w:fill="EAF1DD"/>
          </w:tcPr>
          <w:p w14:paraId="79B16056" w14:textId="77777777" w:rsidR="00492612" w:rsidRPr="00442F56" w:rsidRDefault="00492612" w:rsidP="0030471C">
            <w:pPr>
              <w:spacing w:before="120" w:after="60"/>
              <w:jc w:val="center"/>
              <w:rPr>
                <w:rFonts w:ascii="Arial Narrow" w:hAnsi="Arial Narrow" w:cs="Lucida Sans"/>
                <w:b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</w:rPr>
              <w:t>FISCAL AGENT(S):</w:t>
            </w:r>
          </w:p>
          <w:p w14:paraId="24C9AF11" w14:textId="17469D57" w:rsidR="00492612" w:rsidRPr="00442F56" w:rsidRDefault="002C2EB1" w:rsidP="0030471C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AIDB</w:t>
            </w:r>
          </w:p>
        </w:tc>
        <w:tc>
          <w:tcPr>
            <w:tcW w:w="4500" w:type="dxa"/>
            <w:gridSpan w:val="4"/>
            <w:shd w:val="clear" w:color="auto" w:fill="EAF1DD"/>
          </w:tcPr>
          <w:p w14:paraId="20B0ADB5" w14:textId="5AF2C25F" w:rsidR="00802ACA" w:rsidRDefault="00802ACA" w:rsidP="00802ACA">
            <w:pPr>
              <w:rPr>
                <w:rFonts w:ascii="Arial Narrow" w:hAnsi="Arial Narrow" w:cs="Lucida Sans"/>
                <w:b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</w:rPr>
              <w:t>Indicator 5:</w:t>
            </w:r>
            <w:r>
              <w:rPr>
                <w:rFonts w:ascii="Arial Narrow" w:hAnsi="Arial Narrow" w:cs="Lucida Sans"/>
                <w:b/>
                <w:sz w:val="18"/>
                <w:szCs w:val="18"/>
              </w:rPr>
              <w:t xml:space="preserve"> SPP Target-0.</w:t>
            </w:r>
            <w:r w:rsidR="00E21982">
              <w:rPr>
                <w:rFonts w:ascii="Arial Narrow" w:hAnsi="Arial Narrow" w:cs="Lucida Sans"/>
                <w:b/>
                <w:sz w:val="18"/>
                <w:szCs w:val="18"/>
              </w:rPr>
              <w:t>71</w:t>
            </w:r>
            <w:r>
              <w:rPr>
                <w:rFonts w:ascii="Arial Narrow" w:hAnsi="Arial Narrow" w:cs="Lucida Sans"/>
                <w:b/>
                <w:sz w:val="18"/>
                <w:szCs w:val="18"/>
              </w:rPr>
              <w:t>%</w:t>
            </w:r>
            <w:r w:rsidRPr="00442F56">
              <w:rPr>
                <w:rFonts w:ascii="Arial Narrow" w:hAnsi="Arial Narrow" w:cs="Lucida Sans"/>
                <w:b/>
                <w:sz w:val="18"/>
                <w:szCs w:val="18"/>
              </w:rPr>
              <w:t xml:space="preserve"> </w:t>
            </w:r>
          </w:p>
          <w:p w14:paraId="3504CCC0" w14:textId="46142BF3" w:rsidR="00802ACA" w:rsidRDefault="00802ACA" w:rsidP="00802ACA">
            <w:pPr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</w:rPr>
              <w:t xml:space="preserve"> 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>#</w:t>
            </w:r>
            <w:r>
              <w:rPr>
                <w:rFonts w:ascii="Arial Narrow" w:hAnsi="Arial Narrow" w:cs="Lucida Sans"/>
                <w:sz w:val="18"/>
                <w:szCs w:val="18"/>
              </w:rPr>
              <w:t xml:space="preserve"> Program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 Served 0-1:</w:t>
            </w:r>
            <w:r>
              <w:rPr>
                <w:rFonts w:ascii="Arial Narrow" w:hAnsi="Arial Narrow" w:cs="Lucida Sans"/>
                <w:sz w:val="18"/>
                <w:szCs w:val="18"/>
              </w:rPr>
              <w:t xml:space="preserve"> 2</w:t>
            </w:r>
            <w:r w:rsidR="00801071">
              <w:rPr>
                <w:rFonts w:ascii="Arial Narrow" w:hAnsi="Arial Narrow" w:cs="Lucida Sans"/>
                <w:sz w:val="18"/>
                <w:szCs w:val="18"/>
              </w:rPr>
              <w:t>4/0.19</w:t>
            </w:r>
            <w:r>
              <w:rPr>
                <w:rFonts w:ascii="Arial Narrow" w:hAnsi="Arial Narrow" w:cs="Lucida Sans"/>
                <w:sz w:val="18"/>
                <w:szCs w:val="18"/>
              </w:rPr>
              <w:t>%</w:t>
            </w:r>
          </w:p>
          <w:p w14:paraId="3940DF45" w14:textId="77777777" w:rsidR="00A50AE9" w:rsidRPr="00442F56" w:rsidRDefault="00A50AE9" w:rsidP="00802ACA">
            <w:pPr>
              <w:rPr>
                <w:rFonts w:ascii="Arial Narrow" w:hAnsi="Arial Narrow" w:cs="Lucida Sans"/>
                <w:sz w:val="18"/>
                <w:szCs w:val="18"/>
              </w:rPr>
            </w:pPr>
          </w:p>
          <w:p w14:paraId="142FACFB" w14:textId="66A9B0F1" w:rsidR="00802ACA" w:rsidRDefault="00802ACA" w:rsidP="00802ACA">
            <w:pPr>
              <w:jc w:val="both"/>
              <w:rPr>
                <w:rFonts w:ascii="Arial Narrow" w:hAnsi="Arial Narrow" w:cs="Lucida Sans"/>
                <w:b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</w:rPr>
              <w:t>Indicator 6:</w:t>
            </w:r>
            <w:r>
              <w:rPr>
                <w:rFonts w:ascii="Arial Narrow" w:hAnsi="Arial Narrow" w:cs="Lucida Sans"/>
                <w:b/>
                <w:sz w:val="18"/>
                <w:szCs w:val="18"/>
              </w:rPr>
              <w:t xml:space="preserve"> SPP Target-</w:t>
            </w:r>
            <w:r w:rsidR="00E21982">
              <w:rPr>
                <w:rFonts w:ascii="Arial Narrow" w:hAnsi="Arial Narrow" w:cs="Lucida Sans"/>
                <w:b/>
                <w:sz w:val="18"/>
                <w:szCs w:val="18"/>
              </w:rPr>
              <w:t>1.93</w:t>
            </w:r>
            <w:r>
              <w:rPr>
                <w:rFonts w:ascii="Arial Narrow" w:hAnsi="Arial Narrow" w:cs="Lucida Sans"/>
                <w:b/>
                <w:sz w:val="18"/>
                <w:szCs w:val="18"/>
              </w:rPr>
              <w:t xml:space="preserve">% </w:t>
            </w:r>
            <w:r w:rsidRPr="00442F56">
              <w:rPr>
                <w:rFonts w:ascii="Arial Narrow" w:hAnsi="Arial Narrow" w:cs="Lucida Sans"/>
                <w:b/>
                <w:sz w:val="18"/>
                <w:szCs w:val="18"/>
              </w:rPr>
              <w:t xml:space="preserve">  </w:t>
            </w:r>
          </w:p>
          <w:p w14:paraId="040BDAC0" w14:textId="5CBBD078" w:rsidR="00802ACA" w:rsidRDefault="00802ACA" w:rsidP="00802ACA">
            <w:pPr>
              <w:jc w:val="both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#</w:t>
            </w:r>
            <w:r>
              <w:rPr>
                <w:rFonts w:ascii="Arial Narrow" w:hAnsi="Arial Narrow" w:cs="Lucida Sans"/>
                <w:sz w:val="18"/>
                <w:szCs w:val="18"/>
              </w:rPr>
              <w:t xml:space="preserve"> Program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 Served 0-3:</w:t>
            </w:r>
            <w:r>
              <w:rPr>
                <w:rFonts w:ascii="Arial Narrow" w:hAnsi="Arial Narrow" w:cs="Lucida Sans"/>
                <w:sz w:val="18"/>
                <w:szCs w:val="18"/>
              </w:rPr>
              <w:t xml:space="preserve"> </w:t>
            </w:r>
            <w:r w:rsidR="00801071">
              <w:rPr>
                <w:rFonts w:ascii="Arial Narrow" w:hAnsi="Arial Narrow" w:cs="Lucida Sans"/>
                <w:sz w:val="18"/>
                <w:szCs w:val="18"/>
              </w:rPr>
              <w:t>197/0.52</w:t>
            </w:r>
            <w:r>
              <w:rPr>
                <w:rFonts w:ascii="Arial Narrow" w:hAnsi="Arial Narrow" w:cs="Lucida Sans"/>
                <w:sz w:val="18"/>
                <w:szCs w:val="18"/>
              </w:rPr>
              <w:t>%</w:t>
            </w:r>
          </w:p>
          <w:p w14:paraId="416707BA" w14:textId="33F78256" w:rsidR="00802ACA" w:rsidRPr="00802ACA" w:rsidRDefault="00802ACA" w:rsidP="00802ACA">
            <w:pPr>
              <w:jc w:val="both"/>
              <w:rPr>
                <w:rFonts w:ascii="Arial Narrow" w:hAnsi="Arial Narrow" w:cs="Lucida Sans"/>
                <w:i/>
                <w:iCs/>
                <w:sz w:val="18"/>
                <w:szCs w:val="18"/>
              </w:rPr>
            </w:pPr>
            <w:r w:rsidRPr="00802ACA">
              <w:rPr>
                <w:rFonts w:ascii="Arial Narrow" w:hAnsi="Arial Narrow" w:cs="Lucida Sans"/>
                <w:i/>
                <w:iCs/>
                <w:sz w:val="18"/>
                <w:szCs w:val="18"/>
              </w:rPr>
              <w:t>[Based on FFY202</w:t>
            </w:r>
            <w:r w:rsidR="00801071">
              <w:rPr>
                <w:rFonts w:ascii="Arial Narrow" w:hAnsi="Arial Narrow" w:cs="Lucida Sans"/>
                <w:i/>
                <w:iCs/>
                <w:sz w:val="18"/>
                <w:szCs w:val="18"/>
              </w:rPr>
              <w:t>1</w:t>
            </w:r>
            <w:r w:rsidRPr="00802ACA">
              <w:rPr>
                <w:rFonts w:ascii="Arial Narrow" w:hAnsi="Arial Narrow" w:cs="Lucida Sans"/>
                <w:i/>
                <w:iCs/>
                <w:sz w:val="18"/>
                <w:szCs w:val="18"/>
              </w:rPr>
              <w:t xml:space="preserve"> 618 data snapshot]</w:t>
            </w:r>
          </w:p>
          <w:p w14:paraId="7B235E5C" w14:textId="77777777" w:rsidR="003175DA" w:rsidRPr="00442F56" w:rsidRDefault="003175DA" w:rsidP="00483049">
            <w:pPr>
              <w:jc w:val="both"/>
              <w:rPr>
                <w:rFonts w:ascii="Arial Narrow" w:hAnsi="Arial Narrow" w:cs="Lucida Sans"/>
                <w:sz w:val="18"/>
                <w:szCs w:val="18"/>
              </w:rPr>
            </w:pPr>
          </w:p>
        </w:tc>
      </w:tr>
      <w:tr w:rsidR="00D721E9" w:rsidRPr="00442F56" w14:paraId="0FD8AD72" w14:textId="77777777" w:rsidTr="00372A6F">
        <w:tc>
          <w:tcPr>
            <w:tcW w:w="10008" w:type="dxa"/>
            <w:gridSpan w:val="3"/>
            <w:shd w:val="clear" w:color="auto" w:fill="FFFF99"/>
          </w:tcPr>
          <w:p w14:paraId="573A68FA" w14:textId="77777777" w:rsidR="00D721E9" w:rsidRPr="00442F56" w:rsidRDefault="00D721E9" w:rsidP="0030471C">
            <w:pPr>
              <w:spacing w:before="120" w:after="60"/>
              <w:jc w:val="center"/>
              <w:rPr>
                <w:rFonts w:ascii="Arial Narrow" w:hAnsi="Arial Narrow" w:cs="Lucida Sans"/>
                <w:b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</w:rPr>
              <w:t>Codes indicating progress towards target in AEIS State Performance Plan (SPP)</w:t>
            </w:r>
          </w:p>
          <w:p w14:paraId="76DA22C6" w14:textId="77777777" w:rsidR="004E5528" w:rsidRPr="00442F56" w:rsidRDefault="000158FD" w:rsidP="000158FD">
            <w:pPr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20"/>
              </w:rPr>
              <w:tab/>
            </w:r>
            <w:r w:rsidRPr="00442F56">
              <w:rPr>
                <w:rFonts w:ascii="Arial Narrow" w:hAnsi="Arial Narrow" w:cs="Lucida Sans"/>
                <w:sz w:val="18"/>
                <w:szCs w:val="20"/>
              </w:rPr>
              <w:tab/>
            </w:r>
            <w:r w:rsidR="004E5528" w:rsidRPr="0043783F">
              <w:rPr>
                <w:rFonts w:ascii="Arial Narrow" w:hAnsi="Arial Narrow" w:cs="Lucida Sans"/>
                <w:sz w:val="20"/>
              </w:rPr>
              <w:sym w:font="Wingdings 2" w:char="F0F3"/>
            </w:r>
            <w:r w:rsidR="004E5528" w:rsidRPr="00442F56">
              <w:rPr>
                <w:rFonts w:ascii="Arial Narrow" w:hAnsi="Arial Narrow" w:cs="Lucida Sans"/>
                <w:sz w:val="18"/>
                <w:szCs w:val="18"/>
              </w:rPr>
              <w:t xml:space="preserve"> = Exceeded State Target   </w:t>
            </w:r>
            <w:r w:rsidR="004E5528" w:rsidRPr="00442F56">
              <w:rPr>
                <w:rFonts w:ascii="Arial Narrow" w:hAnsi="Arial Narrow" w:cs="Lucida Sans"/>
                <w:sz w:val="18"/>
                <w:szCs w:val="18"/>
              </w:rPr>
              <w:tab/>
            </w:r>
            <w:r w:rsidR="00442F56">
              <w:rPr>
                <w:rFonts w:ascii="Arial Narrow" w:hAnsi="Arial Narrow" w:cs="Lucida Sans"/>
                <w:sz w:val="18"/>
                <w:szCs w:val="18"/>
              </w:rPr>
              <w:tab/>
            </w:r>
            <w:r w:rsidR="004E5528" w:rsidRPr="00442F56">
              <w:rPr>
                <w:rFonts w:ascii="Arial Narrow" w:hAnsi="Arial Narrow" w:cs="Lucida Sans"/>
                <w:sz w:val="18"/>
              </w:rPr>
              <w:sym w:font="Symbol" w:char="F0A9"/>
            </w:r>
            <w:r w:rsidR="004E5528" w:rsidRPr="00442F56">
              <w:rPr>
                <w:rFonts w:ascii="Arial Narrow" w:hAnsi="Arial Narrow" w:cs="Lucida Sans"/>
                <w:sz w:val="18"/>
                <w:szCs w:val="18"/>
              </w:rPr>
              <w:t>=State target considered met with verified justification</w:t>
            </w:r>
          </w:p>
          <w:p w14:paraId="2974EB9C" w14:textId="77777777" w:rsidR="00D721E9" w:rsidRPr="00442F56" w:rsidRDefault="004E5528" w:rsidP="004E5528">
            <w:pPr>
              <w:rPr>
                <w:rFonts w:ascii="Arial Narrow" w:hAnsi="Arial Narrow" w:cs="Lucida Sans"/>
                <w:sz w:val="16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ab/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ab/>
            </w:r>
            <w:r w:rsidR="000158FD" w:rsidRPr="00442F56">
              <w:rPr>
                <w:rFonts w:ascii="Arial Narrow" w:hAnsi="Arial Narrow" w:cs="Lucida Sans"/>
                <w:sz w:val="18"/>
                <w:szCs w:val="20"/>
              </w:rPr>
              <w:sym w:font="Wingdings" w:char="F04A"/>
            </w:r>
            <w:r w:rsidR="000158FD" w:rsidRPr="00442F56">
              <w:rPr>
                <w:rFonts w:ascii="Arial Narrow" w:hAnsi="Arial Narrow" w:cs="Lucida Sans"/>
                <w:sz w:val="18"/>
                <w:szCs w:val="18"/>
              </w:rPr>
              <w:t xml:space="preserve"> = Met State Target    </w:t>
            </w:r>
            <w:r w:rsidR="000158FD" w:rsidRPr="00442F56">
              <w:rPr>
                <w:rFonts w:ascii="Arial Narrow" w:hAnsi="Arial Narrow" w:cs="Lucida Sans"/>
                <w:sz w:val="18"/>
                <w:szCs w:val="18"/>
              </w:rPr>
              <w:tab/>
            </w:r>
            <w:r w:rsidR="000158FD" w:rsidRPr="00442F56">
              <w:rPr>
                <w:rFonts w:ascii="Arial Narrow" w:hAnsi="Arial Narrow" w:cs="Lucida Sans"/>
                <w:sz w:val="18"/>
                <w:szCs w:val="18"/>
              </w:rPr>
              <w:tab/>
            </w:r>
            <w:r w:rsidRPr="00442F56">
              <w:rPr>
                <w:rFonts w:ascii="Arial Narrow" w:hAnsi="Arial Narrow" w:cs="Lucida Sans"/>
                <w:sz w:val="18"/>
                <w:szCs w:val="20"/>
              </w:rPr>
              <w:sym w:font="Wingdings 2" w:char="F054"/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 = Slippage from State Target</w:t>
            </w:r>
          </w:p>
        </w:tc>
        <w:tc>
          <w:tcPr>
            <w:tcW w:w="990" w:type="dxa"/>
            <w:shd w:val="clear" w:color="auto" w:fill="FFFF99"/>
          </w:tcPr>
          <w:p w14:paraId="057F85E2" w14:textId="77777777" w:rsidR="00D721E9" w:rsidRPr="00740BAA" w:rsidRDefault="00CD7CB2" w:rsidP="005520A2">
            <w:pPr>
              <w:spacing w:before="120"/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</w:pPr>
            <w:r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  <w:t xml:space="preserve"> </w:t>
            </w:r>
            <w:r w:rsidR="00D721E9" w:rsidRPr="00740BAA"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  <w:t xml:space="preserve">SPP Target </w:t>
            </w:r>
          </w:p>
        </w:tc>
        <w:tc>
          <w:tcPr>
            <w:tcW w:w="1147" w:type="dxa"/>
            <w:shd w:val="clear" w:color="auto" w:fill="FFFF99"/>
          </w:tcPr>
          <w:p w14:paraId="083FEA26" w14:textId="77777777" w:rsidR="00D721E9" w:rsidRPr="00740BAA" w:rsidRDefault="00D721E9" w:rsidP="0030471C">
            <w:pPr>
              <w:spacing w:before="120"/>
              <w:jc w:val="center"/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</w:pPr>
            <w:r w:rsidRPr="00740BAA"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  <w:t>State Current Year</w:t>
            </w:r>
          </w:p>
        </w:tc>
        <w:tc>
          <w:tcPr>
            <w:tcW w:w="1350" w:type="dxa"/>
            <w:shd w:val="clear" w:color="auto" w:fill="FFFF99"/>
          </w:tcPr>
          <w:p w14:paraId="17066C61" w14:textId="77777777" w:rsidR="00D721E9" w:rsidRPr="00740BAA" w:rsidRDefault="00D721E9" w:rsidP="0030471C">
            <w:pPr>
              <w:spacing w:before="120"/>
              <w:jc w:val="center"/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</w:pPr>
            <w:r w:rsidRPr="00740BAA"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  <w:t xml:space="preserve">Program </w:t>
            </w:r>
          </w:p>
          <w:p w14:paraId="6C787E08" w14:textId="77777777" w:rsidR="00D721E9" w:rsidRPr="00740BAA" w:rsidRDefault="00293970" w:rsidP="00255316">
            <w:pPr>
              <w:jc w:val="center"/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</w:pPr>
            <w:r w:rsidRPr="00740BAA"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  <w:t xml:space="preserve">Data </w:t>
            </w:r>
          </w:p>
        </w:tc>
        <w:tc>
          <w:tcPr>
            <w:tcW w:w="1013" w:type="dxa"/>
            <w:shd w:val="clear" w:color="auto" w:fill="FFFF99"/>
          </w:tcPr>
          <w:p w14:paraId="6587ECF8" w14:textId="77777777" w:rsidR="00D721E9" w:rsidRPr="00740BAA" w:rsidRDefault="00D721E9" w:rsidP="00C129C8">
            <w:pPr>
              <w:jc w:val="center"/>
              <w:rPr>
                <w:rFonts w:ascii="Arial Narrow" w:hAnsi="Arial Narrow" w:cs="Lucida Sans"/>
                <w:b/>
                <w:spacing w:val="-10"/>
                <w:sz w:val="18"/>
                <w:szCs w:val="18"/>
              </w:rPr>
            </w:pPr>
            <w:r w:rsidRPr="00740BAA">
              <w:rPr>
                <w:rFonts w:ascii="Arial Narrow" w:hAnsi="Arial Narrow" w:cs="Lucida Sans"/>
                <w:b/>
                <w:spacing w:val="-10"/>
                <w:sz w:val="18"/>
                <w:szCs w:val="18"/>
              </w:rPr>
              <w:t>Program</w:t>
            </w:r>
          </w:p>
          <w:p w14:paraId="2A9ACDDF" w14:textId="77777777" w:rsidR="00D721E9" w:rsidRPr="00740BAA" w:rsidRDefault="00D721E9" w:rsidP="0030471C">
            <w:pPr>
              <w:jc w:val="center"/>
              <w:rPr>
                <w:rFonts w:ascii="Arial Narrow" w:hAnsi="Arial Narrow" w:cs="Lucida Sans"/>
                <w:b/>
                <w:sz w:val="18"/>
                <w:szCs w:val="18"/>
              </w:rPr>
            </w:pPr>
            <w:r w:rsidRPr="00740BAA">
              <w:rPr>
                <w:rFonts w:ascii="Arial Narrow" w:hAnsi="Arial Narrow" w:cs="Lucida Sans"/>
                <w:b/>
                <w:spacing w:val="-10"/>
                <w:sz w:val="18"/>
                <w:szCs w:val="18"/>
              </w:rPr>
              <w:t>Progress</w:t>
            </w:r>
            <w:r w:rsidR="00D850FE">
              <w:rPr>
                <w:rFonts w:ascii="Arial Narrow" w:hAnsi="Arial Narrow" w:cs="Lucida Sans"/>
                <w:b/>
                <w:spacing w:val="-10"/>
                <w:sz w:val="18"/>
                <w:szCs w:val="18"/>
              </w:rPr>
              <w:t xml:space="preserve"> Code</w:t>
            </w:r>
            <w:r w:rsidR="005C5A59" w:rsidRPr="00740BAA">
              <w:rPr>
                <w:rFonts w:ascii="Arial Narrow" w:hAnsi="Arial Narrow" w:cs="Lucida Sans"/>
                <w:b/>
                <w:spacing w:val="-10"/>
                <w:sz w:val="18"/>
                <w:szCs w:val="18"/>
              </w:rPr>
              <w:t xml:space="preserve"> </w:t>
            </w:r>
            <w:r w:rsidR="005C5A59" w:rsidRPr="00740BAA">
              <w:rPr>
                <w:rFonts w:ascii="Arial Narrow" w:hAnsi="Arial Narrow" w:cs="Lucida Sans"/>
                <w:b/>
                <w:sz w:val="18"/>
                <w:szCs w:val="16"/>
              </w:rPr>
              <w:t>(</w:t>
            </w:r>
            <w:r w:rsidR="005C5A59" w:rsidRPr="00740BAA">
              <w:rPr>
                <w:rFonts w:ascii="Arial Narrow" w:hAnsi="Arial Narrow" w:cs="Lucida Sans"/>
                <w:sz w:val="18"/>
                <w:szCs w:val="16"/>
              </w:rPr>
              <w:t>toward State target)</w:t>
            </w:r>
          </w:p>
        </w:tc>
      </w:tr>
      <w:tr w:rsidR="00D427FD" w:rsidRPr="00442F56" w14:paraId="61C050B5" w14:textId="77777777" w:rsidTr="00372A6F">
        <w:tc>
          <w:tcPr>
            <w:tcW w:w="10008" w:type="dxa"/>
            <w:gridSpan w:val="3"/>
            <w:shd w:val="clear" w:color="auto" w:fill="EEECE1"/>
          </w:tcPr>
          <w:p w14:paraId="0682A231" w14:textId="73084CC2" w:rsidR="00D427FD" w:rsidRPr="00442F56" w:rsidRDefault="00D427FD" w:rsidP="00D427FD">
            <w:pPr>
              <w:spacing w:before="120" w:after="60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  <w:u w:val="single"/>
              </w:rPr>
              <w:t>Indicator I: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 Percent of infants and toddlers with IFSPs who received the EI services on their IFSPs in a timely manner (30 days or less from the initial IFSP). 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</w:rPr>
              <w:t>[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Based on</w:t>
            </w:r>
            <w:r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 FFY21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Monitoring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 Reviews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</w:rPr>
              <w:t>]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5C94F8FB" w14:textId="5EAB6EFA" w:rsidR="00D427FD" w:rsidRPr="00442F5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147" w:type="dxa"/>
            <w:shd w:val="clear" w:color="auto" w:fill="EEECE1"/>
            <w:vAlign w:val="center"/>
          </w:tcPr>
          <w:p w14:paraId="5A20A473" w14:textId="62C4324B" w:rsidR="00D427FD" w:rsidRPr="00442F5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96.67%</w:t>
            </w:r>
          </w:p>
        </w:tc>
        <w:tc>
          <w:tcPr>
            <w:tcW w:w="1350" w:type="dxa"/>
            <w:shd w:val="clear" w:color="auto" w:fill="EEECE1"/>
            <w:vAlign w:val="center"/>
          </w:tcPr>
          <w:p w14:paraId="3151C5DE" w14:textId="5497CF5C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87.88%</w:t>
            </w:r>
          </w:p>
        </w:tc>
        <w:tc>
          <w:tcPr>
            <w:tcW w:w="1013" w:type="dxa"/>
            <w:shd w:val="clear" w:color="auto" w:fill="EEECE1"/>
            <w:vAlign w:val="center"/>
          </w:tcPr>
          <w:p w14:paraId="29209351" w14:textId="1D18E5BB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54"/>
            </w:r>
          </w:p>
        </w:tc>
      </w:tr>
      <w:tr w:rsidR="00D427FD" w:rsidRPr="00442F56" w14:paraId="54402A92" w14:textId="77777777" w:rsidTr="00372A6F">
        <w:tc>
          <w:tcPr>
            <w:tcW w:w="10008" w:type="dxa"/>
            <w:gridSpan w:val="3"/>
            <w:shd w:val="clear" w:color="auto" w:fill="FFFFFF"/>
          </w:tcPr>
          <w:p w14:paraId="29E51821" w14:textId="6BBC3E7C" w:rsidR="00D427FD" w:rsidRPr="00442F56" w:rsidRDefault="00D427FD" w:rsidP="00D427FD">
            <w:pPr>
              <w:spacing w:before="120" w:after="60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  <w:u w:val="single"/>
              </w:rPr>
              <w:t>Indicator 2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: Percent of infants and toddlers with IFSPs who primarily receive EI services in the home or program for typically developing children. 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</w:rPr>
              <w:t>[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Based </w:t>
            </w:r>
            <w:r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on FFY21 GIFTS data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</w:rPr>
              <w:t>]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4DB84CD" w14:textId="7CE8CC66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99.10%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04828C03" w14:textId="3C20D8C8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99.85%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F41F2E8" w14:textId="0918EA6D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97.75%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40108161" w14:textId="1460A3D5" w:rsidR="00D427FD" w:rsidRPr="00A50AE9" w:rsidRDefault="00D427FD" w:rsidP="00D427FD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54"/>
            </w:r>
          </w:p>
        </w:tc>
      </w:tr>
      <w:tr w:rsidR="00D427FD" w:rsidRPr="00442F56" w14:paraId="6A238658" w14:textId="77777777" w:rsidTr="00372A6F">
        <w:trPr>
          <w:trHeight w:val="584"/>
        </w:trPr>
        <w:tc>
          <w:tcPr>
            <w:tcW w:w="10008" w:type="dxa"/>
            <w:gridSpan w:val="3"/>
            <w:vMerge w:val="restart"/>
            <w:shd w:val="clear" w:color="auto" w:fill="EEECE1"/>
          </w:tcPr>
          <w:p w14:paraId="566AD7C4" w14:textId="77777777" w:rsidR="00D427FD" w:rsidRPr="000C58CD" w:rsidRDefault="00D427FD" w:rsidP="00D427FD">
            <w:pPr>
              <w:spacing w:before="120"/>
              <w:rPr>
                <w:rFonts w:ascii="Arial Narrow" w:hAnsi="Arial Narrow" w:cs="Tahoma"/>
                <w:sz w:val="18"/>
                <w:szCs w:val="18"/>
              </w:rPr>
            </w:pPr>
            <w:r w:rsidRPr="000C58CD">
              <w:rPr>
                <w:rFonts w:ascii="Arial Narrow" w:hAnsi="Arial Narrow" w:cs="Tahoma"/>
                <w:b/>
                <w:sz w:val="18"/>
                <w:szCs w:val="18"/>
                <w:u w:val="single"/>
              </w:rPr>
              <w:t>Indicator 3</w:t>
            </w:r>
            <w:r w:rsidRPr="000C58CD">
              <w:rPr>
                <w:rFonts w:ascii="Arial Narrow" w:hAnsi="Arial Narrow" w:cs="Tahoma"/>
                <w:sz w:val="18"/>
                <w:szCs w:val="18"/>
              </w:rPr>
              <w:t xml:space="preserve">: Percent of infants and toddlers with IFSPs who demonstrated improved: </w:t>
            </w:r>
            <w:r w:rsidRPr="000C58CD">
              <w:rPr>
                <w:rFonts w:ascii="Arial Narrow" w:hAnsi="Arial Narrow" w:cs="Tahoma"/>
                <w:i/>
                <w:sz w:val="18"/>
                <w:szCs w:val="18"/>
              </w:rPr>
              <w:t>[</w:t>
            </w:r>
            <w:r w:rsidRPr="000C58CD">
              <w:rPr>
                <w:rFonts w:ascii="Arial Narrow" w:hAnsi="Arial Narrow" w:cs="Tahoma"/>
                <w:i/>
                <w:sz w:val="18"/>
                <w:szCs w:val="18"/>
                <w:u w:val="single"/>
              </w:rPr>
              <w:t>Based on</w:t>
            </w:r>
            <w:r>
              <w:rPr>
                <w:rFonts w:ascii="Arial Narrow" w:hAnsi="Arial Narrow" w:cs="Tahoma"/>
                <w:i/>
                <w:sz w:val="18"/>
                <w:szCs w:val="18"/>
                <w:u w:val="single"/>
              </w:rPr>
              <w:t xml:space="preserve"> FFY21</w:t>
            </w:r>
            <w:r w:rsidRPr="000C58CD">
              <w:rPr>
                <w:rFonts w:ascii="Arial Narrow" w:hAnsi="Arial Narrow" w:cs="Tahoma"/>
                <w:i/>
                <w:sz w:val="18"/>
                <w:szCs w:val="18"/>
                <w:u w:val="single"/>
              </w:rPr>
              <w:t xml:space="preserve"> Child Outcomes Summary data via GIFTS</w:t>
            </w:r>
            <w:r w:rsidRPr="000C58CD">
              <w:rPr>
                <w:rFonts w:ascii="Arial Narrow" w:hAnsi="Arial Narrow" w:cs="Tahoma"/>
                <w:i/>
                <w:sz w:val="18"/>
                <w:szCs w:val="18"/>
              </w:rPr>
              <w:t>]</w:t>
            </w:r>
          </w:p>
          <w:p w14:paraId="5BE45850" w14:textId="77777777" w:rsidR="00D427FD" w:rsidRPr="000C58CD" w:rsidRDefault="00D427FD" w:rsidP="00D427FD">
            <w:pPr>
              <w:numPr>
                <w:ilvl w:val="0"/>
                <w:numId w:val="2"/>
              </w:numPr>
              <w:rPr>
                <w:rFonts w:ascii="Arial Narrow" w:hAnsi="Arial Narrow" w:cs="Tahoma"/>
                <w:sz w:val="18"/>
                <w:szCs w:val="18"/>
              </w:rPr>
            </w:pPr>
            <w:r w:rsidRPr="000C58CD">
              <w:rPr>
                <w:rFonts w:ascii="Arial Narrow" w:hAnsi="Arial Narrow" w:cs="Tahoma"/>
                <w:sz w:val="18"/>
                <w:szCs w:val="18"/>
              </w:rPr>
              <w:t>Positive social-emotional skills (including social relationships)</w:t>
            </w:r>
          </w:p>
          <w:p w14:paraId="621CD44B" w14:textId="77777777" w:rsidR="00D427FD" w:rsidRPr="000C58CD" w:rsidRDefault="00D427FD" w:rsidP="00D427FD">
            <w:pPr>
              <w:numPr>
                <w:ilvl w:val="0"/>
                <w:numId w:val="2"/>
              </w:numPr>
              <w:rPr>
                <w:rFonts w:ascii="Arial Narrow" w:hAnsi="Arial Narrow" w:cs="Tahoma"/>
                <w:sz w:val="18"/>
                <w:szCs w:val="18"/>
              </w:rPr>
            </w:pPr>
            <w:r w:rsidRPr="000C58CD">
              <w:rPr>
                <w:rFonts w:ascii="Arial Narrow" w:hAnsi="Arial Narrow" w:cs="Tahoma"/>
                <w:sz w:val="18"/>
                <w:szCs w:val="18"/>
              </w:rPr>
              <w:t>Acquisition and use of knowledge and skills (including early language/communication)</w:t>
            </w:r>
          </w:p>
          <w:p w14:paraId="07093C48" w14:textId="77777777" w:rsidR="00D427FD" w:rsidRPr="000C58CD" w:rsidRDefault="00D427FD" w:rsidP="00D427FD">
            <w:pPr>
              <w:numPr>
                <w:ilvl w:val="0"/>
                <w:numId w:val="2"/>
              </w:numPr>
              <w:spacing w:after="60"/>
              <w:rPr>
                <w:rFonts w:ascii="Arial Narrow" w:hAnsi="Arial Narrow" w:cs="Tahoma"/>
                <w:sz w:val="18"/>
                <w:szCs w:val="18"/>
              </w:rPr>
            </w:pPr>
            <w:r w:rsidRPr="000C58CD">
              <w:rPr>
                <w:rFonts w:ascii="Arial Narrow" w:hAnsi="Arial Narrow" w:cs="Tahoma"/>
                <w:sz w:val="18"/>
                <w:szCs w:val="18"/>
              </w:rPr>
              <w:t>Use of appropriate behaviors to meet their needs</w:t>
            </w:r>
          </w:p>
          <w:p w14:paraId="085A5360" w14:textId="77777777" w:rsidR="00D427FD" w:rsidRPr="000C58CD" w:rsidRDefault="00D427FD" w:rsidP="00D427FD">
            <w:pPr>
              <w:ind w:left="360"/>
              <w:rPr>
                <w:rFonts w:ascii="Arial Narrow" w:hAnsi="Arial Narrow" w:cs="Tahoma"/>
                <w:sz w:val="18"/>
                <w:szCs w:val="18"/>
              </w:rPr>
            </w:pPr>
          </w:p>
          <w:p w14:paraId="0C3D4CB7" w14:textId="77777777" w:rsidR="00D427FD" w:rsidRPr="000C58CD" w:rsidRDefault="00D427FD" w:rsidP="00D427FD">
            <w:pPr>
              <w:ind w:left="360"/>
              <w:rPr>
                <w:rFonts w:ascii="Arial Narrow" w:hAnsi="Arial Narrow" w:cs="Tahoma"/>
                <w:sz w:val="18"/>
                <w:szCs w:val="18"/>
              </w:rPr>
            </w:pPr>
            <w:r w:rsidRPr="000C58CD">
              <w:rPr>
                <w:rFonts w:ascii="Arial Narrow" w:hAnsi="Arial Narrow" w:cs="Tahoma"/>
                <w:sz w:val="18"/>
                <w:szCs w:val="18"/>
              </w:rPr>
              <w:t xml:space="preserve">1= Substantially increased their rate of growth (moved up a level on the rating scale) </w:t>
            </w:r>
          </w:p>
          <w:p w14:paraId="31B50E52" w14:textId="26B4BCDB" w:rsidR="00D427FD" w:rsidRPr="000C58CD" w:rsidRDefault="00D427FD" w:rsidP="00D427FD">
            <w:pPr>
              <w:ind w:left="360"/>
              <w:rPr>
                <w:rFonts w:ascii="Arial Narrow" w:hAnsi="Arial Narrow" w:cs="Arial"/>
                <w:sz w:val="18"/>
                <w:szCs w:val="18"/>
              </w:rPr>
            </w:pPr>
            <w:r w:rsidRPr="000C58CD">
              <w:rPr>
                <w:rFonts w:ascii="Arial Narrow" w:hAnsi="Arial Narrow" w:cs="Tahoma"/>
                <w:sz w:val="18"/>
                <w:szCs w:val="18"/>
              </w:rPr>
              <w:t>2= Were functioning within ag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e expectations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B56EDE" w14:textId="77777777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A:Soc/Em</w:t>
            </w:r>
          </w:p>
          <w:p w14:paraId="336AF82A" w14:textId="0DC82630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81.45%</w:t>
            </w:r>
          </w:p>
          <w:p w14:paraId="06A582DE" w14:textId="49104815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50.90%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135C627" w14:textId="77777777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A:Soc/Em</w:t>
            </w:r>
          </w:p>
          <w:p w14:paraId="36FFB656" w14:textId="77777777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81.45%</w:t>
            </w:r>
          </w:p>
          <w:p w14:paraId="050AAADB" w14:textId="0B02D7F0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>
              <w:rPr>
                <w:rFonts w:ascii="Arial Narrow" w:hAnsi="Arial Narrow" w:cs="Lucida Sans"/>
                <w:sz w:val="18"/>
                <w:szCs w:val="16"/>
              </w:rPr>
              <w:t xml:space="preserve">  </w:t>
            </w: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50.90%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6619BB" w14:textId="77777777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A:Soc/Em</w:t>
            </w:r>
          </w:p>
          <w:p w14:paraId="66F5CF75" w14:textId="7B46EE09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>1=</w:t>
            </w:r>
            <w:r>
              <w:rPr>
                <w:rFonts w:ascii="Arial Narrow" w:hAnsi="Arial Narrow" w:cs="Lucida Sans"/>
                <w:sz w:val="18"/>
                <w:szCs w:val="16"/>
              </w:rPr>
              <w:t>83.5%</w:t>
            </w:r>
          </w:p>
          <w:p w14:paraId="448BF91C" w14:textId="17BBDCA1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>2=</w:t>
            </w:r>
            <w:r>
              <w:rPr>
                <w:rFonts w:ascii="Arial Narrow" w:hAnsi="Arial Narrow" w:cs="Lucida Sans"/>
                <w:sz w:val="18"/>
                <w:szCs w:val="16"/>
              </w:rPr>
              <w:t>53.7%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CF3AE91" w14:textId="77777777" w:rsidR="00D427FD" w:rsidRDefault="00D427FD" w:rsidP="00D427FD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  <w:p w14:paraId="48E090E5" w14:textId="06130C88" w:rsidR="00D427FD" w:rsidRPr="00CA25E7" w:rsidRDefault="00D427FD" w:rsidP="00D427FD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</w:tc>
      </w:tr>
      <w:tr w:rsidR="00D427FD" w:rsidRPr="00442F56" w14:paraId="0BF8423F" w14:textId="77777777" w:rsidTr="00372A6F">
        <w:trPr>
          <w:trHeight w:val="521"/>
        </w:trPr>
        <w:tc>
          <w:tcPr>
            <w:tcW w:w="10008" w:type="dxa"/>
            <w:gridSpan w:val="3"/>
            <w:vMerge/>
            <w:shd w:val="clear" w:color="auto" w:fill="EEECE1"/>
          </w:tcPr>
          <w:p w14:paraId="6FE5C00C" w14:textId="77777777" w:rsidR="00D427FD" w:rsidRPr="000C58CD" w:rsidRDefault="00D427FD" w:rsidP="00D427FD">
            <w:pPr>
              <w:spacing w:before="120"/>
              <w:rPr>
                <w:rFonts w:ascii="Arial Narrow" w:hAnsi="Arial Narrow" w:cs="Lucida Sans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88552DE" w14:textId="1DD20C59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B</w:t>
            </w:r>
            <w:r>
              <w:rPr>
                <w:rFonts w:ascii="Arial Narrow" w:hAnsi="Arial Narrow" w:cs="Lucida Sans"/>
                <w:sz w:val="18"/>
                <w:szCs w:val="16"/>
                <w:u w:val="single"/>
              </w:rPr>
              <w:t>:</w:t>
            </w: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 xml:space="preserve"> Kno/Sk</w:t>
            </w:r>
          </w:p>
          <w:p w14:paraId="4DC8CF50" w14:textId="03C82FE1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85.57%</w:t>
            </w:r>
          </w:p>
          <w:p w14:paraId="1BAB00F3" w14:textId="4D8B3E30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40.96%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CEEB1F4" w14:textId="77777777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B</w:t>
            </w:r>
            <w:r>
              <w:rPr>
                <w:rFonts w:ascii="Arial Narrow" w:hAnsi="Arial Narrow" w:cs="Lucida Sans"/>
                <w:sz w:val="18"/>
                <w:szCs w:val="16"/>
                <w:u w:val="single"/>
              </w:rPr>
              <w:t>:</w:t>
            </w: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 xml:space="preserve"> Kno/Sk</w:t>
            </w:r>
          </w:p>
          <w:p w14:paraId="4C2DC27E" w14:textId="77777777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85.57%</w:t>
            </w:r>
          </w:p>
          <w:p w14:paraId="140FBC74" w14:textId="128B4859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>
              <w:rPr>
                <w:rFonts w:ascii="Arial Narrow" w:hAnsi="Arial Narrow" w:cs="Lucida Sans"/>
                <w:sz w:val="18"/>
                <w:szCs w:val="16"/>
              </w:rPr>
              <w:t xml:space="preserve">  </w:t>
            </w: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40.96%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5D4663" w14:textId="22A99C71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B</w:t>
            </w:r>
            <w:r>
              <w:rPr>
                <w:rFonts w:ascii="Arial Narrow" w:hAnsi="Arial Narrow" w:cs="Lucida Sans"/>
                <w:sz w:val="18"/>
                <w:szCs w:val="16"/>
                <w:u w:val="single"/>
              </w:rPr>
              <w:t>:</w:t>
            </w: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 xml:space="preserve"> Kno/Sk</w:t>
            </w:r>
          </w:p>
          <w:p w14:paraId="5D62272B" w14:textId="3E313315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83.1%</w:t>
            </w:r>
          </w:p>
          <w:p w14:paraId="7702D90B" w14:textId="0435BC5C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45.6%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F930F07" w14:textId="5A79CD76" w:rsidR="00D427FD" w:rsidRDefault="00D427FD" w:rsidP="00D427FD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54"/>
            </w:r>
          </w:p>
          <w:p w14:paraId="434D6A6A" w14:textId="5576C14A" w:rsidR="00D427FD" w:rsidRPr="009B4F56" w:rsidRDefault="00D427FD" w:rsidP="00D427FD">
            <w:pPr>
              <w:jc w:val="center"/>
              <w:rPr>
                <w:rFonts w:ascii="Arial Narrow" w:hAnsi="Arial Narrow" w:cs="Lucida Sans"/>
                <w:szCs w:val="20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</w:tc>
      </w:tr>
      <w:tr w:rsidR="00D427FD" w:rsidRPr="00442F56" w14:paraId="12AC9DC4" w14:textId="77777777" w:rsidTr="00372A6F">
        <w:trPr>
          <w:trHeight w:val="340"/>
        </w:trPr>
        <w:tc>
          <w:tcPr>
            <w:tcW w:w="10008" w:type="dxa"/>
            <w:gridSpan w:val="3"/>
            <w:vMerge/>
            <w:shd w:val="clear" w:color="auto" w:fill="EEECE1"/>
          </w:tcPr>
          <w:p w14:paraId="4E122747" w14:textId="77777777" w:rsidR="00D427FD" w:rsidRPr="000C58CD" w:rsidRDefault="00D427FD" w:rsidP="00D427FD">
            <w:pPr>
              <w:spacing w:before="120"/>
              <w:rPr>
                <w:rFonts w:ascii="Arial Narrow" w:hAnsi="Arial Narrow" w:cs="Lucida Sans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C724AC" w14:textId="77777777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C: App Beh</w:t>
            </w:r>
          </w:p>
          <w:p w14:paraId="55D6A0B1" w14:textId="3E238775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83.86%</w:t>
            </w:r>
          </w:p>
          <w:p w14:paraId="6F60C38B" w14:textId="48422FE9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49.20%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D9CF6CF" w14:textId="77777777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C: App Beh</w:t>
            </w:r>
          </w:p>
          <w:p w14:paraId="39B5425C" w14:textId="77777777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83.86%</w:t>
            </w:r>
          </w:p>
          <w:p w14:paraId="1D3FA187" w14:textId="79BF9145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>
              <w:rPr>
                <w:rFonts w:ascii="Arial Narrow" w:hAnsi="Arial Narrow" w:cs="Lucida Sans"/>
                <w:sz w:val="18"/>
                <w:szCs w:val="16"/>
              </w:rPr>
              <w:t xml:space="preserve">  </w:t>
            </w: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49.20%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8A79B5C" w14:textId="77777777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C: App Beh</w:t>
            </w:r>
          </w:p>
          <w:p w14:paraId="61000597" w14:textId="30D7AAF7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85.5%</w:t>
            </w:r>
          </w:p>
          <w:p w14:paraId="13776B9B" w14:textId="0DDD3F58" w:rsidR="00D427FD" w:rsidRPr="000C58C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>2=</w:t>
            </w:r>
            <w:r>
              <w:rPr>
                <w:rFonts w:ascii="Arial Narrow" w:hAnsi="Arial Narrow" w:cs="Lucida Sans"/>
                <w:sz w:val="18"/>
                <w:szCs w:val="16"/>
              </w:rPr>
              <w:t xml:space="preserve"> 55.9%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4932339" w14:textId="2722E88C" w:rsidR="00D427FD" w:rsidRDefault="00D427FD" w:rsidP="00D427FD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  <w:p w14:paraId="6767C2E4" w14:textId="48F58432" w:rsidR="00D427FD" w:rsidRPr="009B4F56" w:rsidRDefault="00D427FD" w:rsidP="00D427FD">
            <w:pPr>
              <w:jc w:val="center"/>
              <w:rPr>
                <w:rFonts w:ascii="Arial Narrow" w:hAnsi="Arial Narrow" w:cs="Lucida Sans"/>
                <w:szCs w:val="20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</w:tc>
      </w:tr>
      <w:tr w:rsidR="00D427FD" w:rsidRPr="00442F56" w14:paraId="301F2B90" w14:textId="77777777" w:rsidTr="00372A6F">
        <w:trPr>
          <w:trHeight w:val="467"/>
        </w:trPr>
        <w:tc>
          <w:tcPr>
            <w:tcW w:w="10008" w:type="dxa"/>
            <w:gridSpan w:val="3"/>
            <w:vMerge w:val="restart"/>
            <w:shd w:val="clear" w:color="auto" w:fill="FFFFFF"/>
          </w:tcPr>
          <w:p w14:paraId="5897F7ED" w14:textId="0D6B356A" w:rsidR="00D427FD" w:rsidRPr="00442F56" w:rsidRDefault="00D427FD" w:rsidP="00D427FD">
            <w:pPr>
              <w:spacing w:before="120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  <w:u w:val="single"/>
              </w:rPr>
              <w:t>Indicator 4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: Percent of families participating in Part C who report that AEIS has helped the family to: </w:t>
            </w:r>
            <w:r w:rsidRPr="00A75658">
              <w:rPr>
                <w:rFonts w:ascii="Arial Narrow" w:hAnsi="Arial Narrow" w:cs="Lucida Sans"/>
                <w:i/>
                <w:iCs/>
                <w:sz w:val="18"/>
                <w:szCs w:val="18"/>
              </w:rPr>
              <w:t>[Based on FFY20</w:t>
            </w:r>
            <w:r>
              <w:rPr>
                <w:rFonts w:ascii="Arial Narrow" w:hAnsi="Arial Narrow" w:cs="Lucida Sans"/>
                <w:i/>
                <w:iCs/>
                <w:sz w:val="18"/>
                <w:szCs w:val="18"/>
              </w:rPr>
              <w:t>21</w:t>
            </w:r>
            <w:r w:rsidRPr="00A75658">
              <w:rPr>
                <w:rFonts w:ascii="Arial Narrow" w:hAnsi="Arial Narrow" w:cs="Lucida Sans"/>
                <w:i/>
                <w:iCs/>
                <w:sz w:val="18"/>
                <w:szCs w:val="18"/>
              </w:rPr>
              <w:t xml:space="preserve"> Family Survey]</w:t>
            </w:r>
          </w:p>
          <w:p w14:paraId="590F11E4" w14:textId="77777777" w:rsidR="00D427FD" w:rsidRPr="00442F56" w:rsidRDefault="00D427FD" w:rsidP="00D427FD">
            <w:pPr>
              <w:numPr>
                <w:ilvl w:val="0"/>
                <w:numId w:val="3"/>
              </w:numPr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Know their rights</w:t>
            </w:r>
          </w:p>
          <w:p w14:paraId="322E4D04" w14:textId="77777777" w:rsidR="00D427FD" w:rsidRPr="00442F56" w:rsidRDefault="00D427FD" w:rsidP="00D427FD">
            <w:pPr>
              <w:numPr>
                <w:ilvl w:val="0"/>
                <w:numId w:val="3"/>
              </w:numPr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Effectively communicate their child’s needs</w:t>
            </w:r>
          </w:p>
          <w:p w14:paraId="37BBBE71" w14:textId="354D6F97" w:rsidR="00D427FD" w:rsidRPr="00442F56" w:rsidRDefault="00D427FD" w:rsidP="00D427FD">
            <w:pPr>
              <w:ind w:left="360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Help their child develop and learn 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ab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85BBC9" w14:textId="6A9FE66B" w:rsidR="00D427FD" w:rsidRPr="000600C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a. </w:t>
            </w:r>
            <w:r>
              <w:rPr>
                <w:rFonts w:ascii="Arial Narrow" w:hAnsi="Arial Narrow" w:cs="Lucida Sans"/>
                <w:sz w:val="18"/>
                <w:szCs w:val="18"/>
              </w:rPr>
              <w:t>99.22%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D81D37A" w14:textId="1C5C4F20" w:rsidR="00D427FD" w:rsidRPr="000600C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>a</w:t>
            </w:r>
            <w:r>
              <w:rPr>
                <w:rFonts w:ascii="Arial Narrow" w:hAnsi="Arial Narrow" w:cs="Lucida Sans"/>
                <w:sz w:val="18"/>
                <w:szCs w:val="18"/>
              </w:rPr>
              <w:t>. 96.28%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89AD7C4" w14:textId="03AFB057" w:rsidR="00D427FD" w:rsidRPr="000600C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>a</w:t>
            </w:r>
            <w:r>
              <w:rPr>
                <w:rFonts w:ascii="Arial Narrow" w:hAnsi="Arial Narrow" w:cs="Lucida Sans"/>
                <w:sz w:val="18"/>
                <w:szCs w:val="18"/>
              </w:rPr>
              <w:t>. 100%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754827F" w14:textId="31445A30" w:rsidR="00D427FD" w:rsidRPr="000600C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</w:tc>
      </w:tr>
      <w:tr w:rsidR="00D427FD" w:rsidRPr="00442F56" w14:paraId="675603C9" w14:textId="77777777" w:rsidTr="00372A6F">
        <w:trPr>
          <w:trHeight w:val="206"/>
        </w:trPr>
        <w:tc>
          <w:tcPr>
            <w:tcW w:w="10008" w:type="dxa"/>
            <w:gridSpan w:val="3"/>
            <w:vMerge/>
            <w:shd w:val="clear" w:color="auto" w:fill="FFFFFF"/>
          </w:tcPr>
          <w:p w14:paraId="36D6FC98" w14:textId="77777777" w:rsidR="00D427FD" w:rsidRPr="00442F56" w:rsidRDefault="00D427FD" w:rsidP="00D427FD">
            <w:pPr>
              <w:spacing w:before="120"/>
              <w:rPr>
                <w:rFonts w:ascii="Arial Narrow" w:hAnsi="Arial Narrow" w:cs="Lucida Sans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A51F6B" w14:textId="1E99D020" w:rsidR="00D427FD" w:rsidRPr="000600C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b. </w:t>
            </w:r>
            <w:r>
              <w:rPr>
                <w:rFonts w:ascii="Arial Narrow" w:hAnsi="Arial Narrow" w:cs="Lucida Sans"/>
                <w:sz w:val="18"/>
                <w:szCs w:val="18"/>
              </w:rPr>
              <w:t>95.72%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9B341A9" w14:textId="67EFE023" w:rsidR="00D427FD" w:rsidRPr="000600C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b. </w:t>
            </w:r>
            <w:r>
              <w:rPr>
                <w:rFonts w:ascii="Arial Narrow" w:hAnsi="Arial Narrow" w:cs="Lucida Sans"/>
                <w:sz w:val="18"/>
                <w:szCs w:val="18"/>
              </w:rPr>
              <w:t>96.45%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EAB88D" w14:textId="235D8721" w:rsidR="00D427FD" w:rsidRPr="000600C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b. </w:t>
            </w:r>
            <w:r>
              <w:rPr>
                <w:rFonts w:ascii="Arial Narrow" w:hAnsi="Arial Narrow" w:cs="Lucida Sans"/>
                <w:sz w:val="18"/>
                <w:szCs w:val="18"/>
              </w:rPr>
              <w:t>96.9%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3B6CFFE" w14:textId="5F598792" w:rsidR="00D427FD" w:rsidRDefault="00D427FD" w:rsidP="00D427FD">
            <w:pPr>
              <w:jc w:val="center"/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</w:tc>
      </w:tr>
      <w:tr w:rsidR="00D427FD" w:rsidRPr="00442F56" w14:paraId="758EBBDE" w14:textId="77777777" w:rsidTr="00372A6F">
        <w:trPr>
          <w:trHeight w:val="340"/>
        </w:trPr>
        <w:tc>
          <w:tcPr>
            <w:tcW w:w="10008" w:type="dxa"/>
            <w:gridSpan w:val="3"/>
            <w:vMerge/>
            <w:shd w:val="clear" w:color="auto" w:fill="FFFFFF"/>
          </w:tcPr>
          <w:p w14:paraId="69DC1EEB" w14:textId="77777777" w:rsidR="00D427FD" w:rsidRPr="00442F56" w:rsidRDefault="00D427FD" w:rsidP="00D427FD">
            <w:pPr>
              <w:spacing w:before="120"/>
              <w:rPr>
                <w:rFonts w:ascii="Arial Narrow" w:hAnsi="Arial Narrow" w:cs="Lucida Sans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C9B029A" w14:textId="507FF443" w:rsidR="00D427FD" w:rsidRPr="000600C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c. </w:t>
            </w:r>
            <w:r>
              <w:rPr>
                <w:rFonts w:ascii="Arial Narrow" w:hAnsi="Arial Narrow" w:cs="Lucida Sans"/>
                <w:sz w:val="18"/>
                <w:szCs w:val="18"/>
              </w:rPr>
              <w:t>99.12%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1BF90A2" w14:textId="776869CF" w:rsidR="00D427FD" w:rsidRPr="000600C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c. </w:t>
            </w:r>
            <w:r>
              <w:rPr>
                <w:rFonts w:ascii="Arial Narrow" w:hAnsi="Arial Narrow" w:cs="Lucida Sans"/>
                <w:sz w:val="18"/>
                <w:szCs w:val="18"/>
              </w:rPr>
              <w:t>95.98%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1C63A7" w14:textId="13925514" w:rsidR="00D427FD" w:rsidRPr="000600C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c. </w:t>
            </w:r>
            <w:r>
              <w:rPr>
                <w:rFonts w:ascii="Arial Narrow" w:hAnsi="Arial Narrow" w:cs="Lucida Sans"/>
                <w:sz w:val="18"/>
                <w:szCs w:val="18"/>
              </w:rPr>
              <w:t>97.5%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527DE79" w14:textId="7ACA830E" w:rsidR="00D427FD" w:rsidRDefault="00D427FD" w:rsidP="00D427FD">
            <w:pPr>
              <w:jc w:val="center"/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54"/>
            </w:r>
          </w:p>
        </w:tc>
      </w:tr>
      <w:tr w:rsidR="00D427FD" w:rsidRPr="00442F56" w14:paraId="09FB899B" w14:textId="77777777" w:rsidTr="00372A6F">
        <w:tc>
          <w:tcPr>
            <w:tcW w:w="10008" w:type="dxa"/>
            <w:gridSpan w:val="3"/>
            <w:shd w:val="clear" w:color="auto" w:fill="EEECE1"/>
          </w:tcPr>
          <w:p w14:paraId="7FCA33C6" w14:textId="0FA125F4" w:rsidR="00D427FD" w:rsidRPr="00442F56" w:rsidRDefault="00D427FD" w:rsidP="00D427FD">
            <w:pPr>
              <w:spacing w:before="120" w:after="60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  <w:u w:val="single"/>
              </w:rPr>
              <w:t>Indicator 7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: Percent of eligible infants and toddlers with IFSPs for whom the evaluation/assessment and an initial IFSP meeting were conducted within the 45 day timeline (45 calendar days from referral). 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</w:rPr>
              <w:t>[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Based on </w:t>
            </w:r>
            <w:r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FFY21 Monitoring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 Reviews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</w:rPr>
              <w:t>]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0B312426" w14:textId="191CEF1E" w:rsidR="00D427FD" w:rsidRPr="00442F5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147" w:type="dxa"/>
            <w:shd w:val="clear" w:color="auto" w:fill="EEECE1"/>
            <w:vAlign w:val="center"/>
          </w:tcPr>
          <w:p w14:paraId="77448AF6" w14:textId="31A4F42A" w:rsidR="00D427FD" w:rsidRPr="00442F5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99.58%</w:t>
            </w:r>
          </w:p>
        </w:tc>
        <w:tc>
          <w:tcPr>
            <w:tcW w:w="1350" w:type="dxa"/>
            <w:shd w:val="clear" w:color="auto" w:fill="EEECE1"/>
            <w:vAlign w:val="center"/>
          </w:tcPr>
          <w:p w14:paraId="1B93F24F" w14:textId="38CA1FE4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95.12%</w:t>
            </w:r>
          </w:p>
        </w:tc>
        <w:tc>
          <w:tcPr>
            <w:tcW w:w="1013" w:type="dxa"/>
            <w:shd w:val="clear" w:color="auto" w:fill="EEECE1"/>
            <w:vAlign w:val="center"/>
          </w:tcPr>
          <w:p w14:paraId="15C38CC1" w14:textId="3534DCFE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54"/>
            </w:r>
          </w:p>
        </w:tc>
      </w:tr>
      <w:tr w:rsidR="00D427FD" w:rsidRPr="00442F56" w14:paraId="3099922E" w14:textId="77777777" w:rsidTr="00372A6F">
        <w:trPr>
          <w:trHeight w:val="414"/>
        </w:trPr>
        <w:tc>
          <w:tcPr>
            <w:tcW w:w="10008" w:type="dxa"/>
            <w:gridSpan w:val="3"/>
            <w:vMerge w:val="restart"/>
            <w:shd w:val="clear" w:color="auto" w:fill="FFFFFF"/>
          </w:tcPr>
          <w:p w14:paraId="25A3C909" w14:textId="77777777" w:rsidR="00D427FD" w:rsidRPr="00B175DD" w:rsidRDefault="00D427FD" w:rsidP="00D427FD">
            <w:pPr>
              <w:spacing w:before="120"/>
              <w:rPr>
                <w:rFonts w:ascii="Arial Narrow" w:hAnsi="Arial Narrow" w:cs="Lucida Sans"/>
                <w:i/>
                <w:sz w:val="18"/>
                <w:szCs w:val="18"/>
              </w:rPr>
            </w:pPr>
            <w:r w:rsidRPr="00B175DD">
              <w:rPr>
                <w:rFonts w:ascii="Arial Narrow" w:hAnsi="Arial Narrow" w:cs="Lucida Sans"/>
                <w:b/>
                <w:sz w:val="18"/>
                <w:szCs w:val="18"/>
                <w:u w:val="single"/>
              </w:rPr>
              <w:t>Indicator 8</w:t>
            </w:r>
            <w:r w:rsidRPr="00B175DD">
              <w:rPr>
                <w:rFonts w:ascii="Arial Narrow" w:hAnsi="Arial Narrow" w:cs="Lucida Sans"/>
                <w:b/>
                <w:sz w:val="18"/>
                <w:szCs w:val="18"/>
              </w:rPr>
              <w:t>:</w:t>
            </w: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 Percent of all children exiting EI who have received timely transition planning to support the child’s transition to preschool and other appropriate community services by their 3</w:t>
            </w:r>
            <w:r w:rsidRPr="00B175DD">
              <w:rPr>
                <w:rFonts w:ascii="Arial Narrow" w:hAnsi="Arial Narrow" w:cs="Lucida Sans"/>
                <w:sz w:val="18"/>
                <w:szCs w:val="18"/>
                <w:vertAlign w:val="superscript"/>
              </w:rPr>
              <w:t>rd</w:t>
            </w: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 birthday including: </w:t>
            </w:r>
            <w:r w:rsidRPr="00B175DD">
              <w:rPr>
                <w:rFonts w:ascii="Arial Narrow" w:hAnsi="Arial Narrow" w:cs="Lucida Sans"/>
                <w:i/>
                <w:sz w:val="18"/>
                <w:szCs w:val="18"/>
              </w:rPr>
              <w:t>[</w:t>
            </w:r>
            <w:r w:rsidRPr="00B175DD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Based on </w:t>
            </w:r>
            <w:r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FFY21 Monitoring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 Reviews</w:t>
            </w:r>
            <w:r w:rsidRPr="00B175DD">
              <w:rPr>
                <w:rFonts w:ascii="Arial Narrow" w:hAnsi="Arial Narrow" w:cs="Lucida Sans"/>
                <w:i/>
                <w:sz w:val="18"/>
                <w:szCs w:val="18"/>
              </w:rPr>
              <w:t>]</w:t>
            </w:r>
          </w:p>
          <w:p w14:paraId="17643437" w14:textId="77777777" w:rsidR="00D427FD" w:rsidRPr="00B175DD" w:rsidRDefault="00D427FD" w:rsidP="00D427FD">
            <w:pPr>
              <w:numPr>
                <w:ilvl w:val="0"/>
                <w:numId w:val="4"/>
              </w:numPr>
              <w:rPr>
                <w:rFonts w:ascii="Arial Narrow" w:hAnsi="Arial Narrow" w:cs="Lucida Sans"/>
                <w:sz w:val="18"/>
                <w:szCs w:val="18"/>
              </w:rPr>
            </w:pPr>
            <w:r w:rsidRPr="00B175DD">
              <w:rPr>
                <w:rFonts w:ascii="Arial Narrow" w:hAnsi="Arial Narrow" w:cs="Lucida Sans"/>
                <w:sz w:val="18"/>
                <w:szCs w:val="18"/>
              </w:rPr>
              <w:t>IFSPs with transition steps and services</w:t>
            </w:r>
          </w:p>
          <w:p w14:paraId="7A33E291" w14:textId="77777777" w:rsidR="00D427FD" w:rsidRPr="00B175DD" w:rsidRDefault="00D427FD" w:rsidP="00D427FD">
            <w:pPr>
              <w:numPr>
                <w:ilvl w:val="0"/>
                <w:numId w:val="4"/>
              </w:numPr>
              <w:rPr>
                <w:rFonts w:ascii="Arial Narrow" w:hAnsi="Arial Narrow" w:cs="Lucida Sans"/>
                <w:sz w:val="18"/>
                <w:szCs w:val="18"/>
              </w:rPr>
            </w:pPr>
            <w:r w:rsidRPr="00B175DD">
              <w:rPr>
                <w:rFonts w:ascii="Arial Narrow" w:hAnsi="Arial Narrow" w:cs="Lucida Sans"/>
                <w:sz w:val="18"/>
                <w:szCs w:val="18"/>
              </w:rPr>
              <w:t>Notification to the LEA with consent if the child was potentially eligible for Part B</w:t>
            </w:r>
          </w:p>
          <w:p w14:paraId="333B47FA" w14:textId="3387C48B" w:rsidR="00D427FD" w:rsidRPr="001D6419" w:rsidRDefault="00D427FD" w:rsidP="00D427FD">
            <w:pPr>
              <w:numPr>
                <w:ilvl w:val="0"/>
                <w:numId w:val="4"/>
              </w:numPr>
              <w:spacing w:after="60"/>
              <w:rPr>
                <w:rFonts w:ascii="Arial Narrow" w:hAnsi="Arial Narrow" w:cs="Lucida Sans"/>
                <w:sz w:val="18"/>
                <w:szCs w:val="18"/>
              </w:rPr>
            </w:pPr>
            <w:r w:rsidRPr="00B175DD">
              <w:rPr>
                <w:rFonts w:ascii="Arial Narrow" w:hAnsi="Arial Narrow" w:cs="Lucida Sans"/>
                <w:sz w:val="18"/>
                <w:szCs w:val="18"/>
              </w:rPr>
              <w:t>Transition conference, if the child was potentially eligible for Part B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445234E" w14:textId="4AD93DC3" w:rsidR="00D427FD" w:rsidRDefault="00D427FD" w:rsidP="00D427FD">
            <w:pPr>
              <w:jc w:val="center"/>
            </w:pPr>
            <w:r w:rsidRPr="00D6046E">
              <w:rPr>
                <w:rFonts w:ascii="Arial Narrow" w:hAnsi="Arial Narrow"/>
                <w:sz w:val="18"/>
                <w:szCs w:val="18"/>
              </w:rPr>
              <w:t>100%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6B6826DF" w14:textId="158128E6" w:rsidR="00D427FD" w:rsidRPr="000600C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88.5%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5A83A6A" w14:textId="70D8E251" w:rsidR="00D427FD" w:rsidRPr="000600C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88.24%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71D5C2A8" w14:textId="7FD2CEC6" w:rsidR="00D427FD" w:rsidRPr="00E533BC" w:rsidRDefault="00D427FD" w:rsidP="00D427FD">
            <w:pPr>
              <w:jc w:val="center"/>
              <w:rPr>
                <w:rFonts w:ascii="Arial Narrow" w:hAnsi="Arial Narrow" w:cs="Lucida Sans"/>
                <w:szCs w:val="20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54"/>
            </w:r>
          </w:p>
        </w:tc>
      </w:tr>
      <w:tr w:rsidR="00D427FD" w:rsidRPr="00442F56" w14:paraId="6BE6B783" w14:textId="77777777" w:rsidTr="00372A6F">
        <w:trPr>
          <w:trHeight w:val="413"/>
        </w:trPr>
        <w:tc>
          <w:tcPr>
            <w:tcW w:w="10008" w:type="dxa"/>
            <w:gridSpan w:val="3"/>
            <w:vMerge/>
            <w:shd w:val="clear" w:color="auto" w:fill="FFFFFF"/>
          </w:tcPr>
          <w:p w14:paraId="0E89BEF6" w14:textId="77777777" w:rsidR="00D427FD" w:rsidRPr="00B175DD" w:rsidRDefault="00D427FD" w:rsidP="00D427FD">
            <w:pPr>
              <w:spacing w:before="120"/>
              <w:rPr>
                <w:rFonts w:ascii="Arial Narrow" w:hAnsi="Arial Narrow" w:cs="Lucida Sans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556FAB72" w14:textId="17C42B21" w:rsidR="00D427FD" w:rsidRDefault="00D427FD" w:rsidP="00D427FD">
            <w:pPr>
              <w:jc w:val="center"/>
            </w:pPr>
            <w:r w:rsidRPr="00D6046E">
              <w:rPr>
                <w:rFonts w:ascii="Arial Narrow" w:hAnsi="Arial Narrow"/>
                <w:sz w:val="18"/>
                <w:szCs w:val="18"/>
              </w:rPr>
              <w:t>100%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38112A94" w14:textId="0FDC5315" w:rsidR="00D427FD" w:rsidRPr="000600C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98.79%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59B3467" w14:textId="53D4A973" w:rsidR="00D427FD" w:rsidRPr="000600C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2E361595" w14:textId="6BCC8351" w:rsidR="00D427FD" w:rsidRPr="006B0D23" w:rsidRDefault="00D427FD" w:rsidP="00D427FD">
            <w:pPr>
              <w:jc w:val="center"/>
              <w:rPr>
                <w:rFonts w:ascii="Arial Narrow" w:hAnsi="Arial Narrow" w:cs="Lucida Sans"/>
                <w:szCs w:val="1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" w:char="F04A"/>
            </w:r>
          </w:p>
        </w:tc>
      </w:tr>
      <w:tr w:rsidR="00D427FD" w:rsidRPr="00442F56" w14:paraId="6EA3855B" w14:textId="77777777" w:rsidTr="00372A6F">
        <w:trPr>
          <w:trHeight w:val="413"/>
        </w:trPr>
        <w:tc>
          <w:tcPr>
            <w:tcW w:w="10008" w:type="dxa"/>
            <w:gridSpan w:val="3"/>
            <w:vMerge/>
            <w:shd w:val="clear" w:color="auto" w:fill="FFFFFF"/>
          </w:tcPr>
          <w:p w14:paraId="0D1B1A3F" w14:textId="77777777" w:rsidR="00D427FD" w:rsidRPr="00B175DD" w:rsidRDefault="00D427FD" w:rsidP="00D427FD">
            <w:pPr>
              <w:spacing w:before="120"/>
              <w:rPr>
                <w:rFonts w:ascii="Arial Narrow" w:hAnsi="Arial Narrow" w:cs="Lucida Sans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63CAADE3" w14:textId="0F3B003B" w:rsidR="00D427FD" w:rsidRDefault="00D427FD" w:rsidP="00D427FD">
            <w:pPr>
              <w:jc w:val="center"/>
            </w:pPr>
            <w:r w:rsidRPr="00D6046E">
              <w:rPr>
                <w:rFonts w:ascii="Arial Narrow" w:hAnsi="Arial Narrow"/>
                <w:sz w:val="18"/>
                <w:szCs w:val="18"/>
              </w:rPr>
              <w:t>100%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717DD6D9" w14:textId="558ECEFF" w:rsidR="00D427FD" w:rsidRPr="000600C6" w:rsidRDefault="00D427FD" w:rsidP="00D427FD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3A82691" w14:textId="5CF2C10A" w:rsidR="00D427FD" w:rsidRPr="000600C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64DC3329" w14:textId="4237766A" w:rsidR="00D427FD" w:rsidRPr="006B0D23" w:rsidRDefault="00D427FD" w:rsidP="00D427FD">
            <w:pPr>
              <w:jc w:val="center"/>
              <w:rPr>
                <w:rFonts w:ascii="Arial Narrow" w:hAnsi="Arial Narrow" w:cs="Lucida Sans"/>
                <w:szCs w:val="1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" w:char="F04A"/>
            </w:r>
          </w:p>
        </w:tc>
      </w:tr>
      <w:tr w:rsidR="00D427FD" w:rsidRPr="00442F56" w14:paraId="2F005174" w14:textId="77777777" w:rsidTr="00372A6F">
        <w:trPr>
          <w:trHeight w:val="1196"/>
        </w:trPr>
        <w:tc>
          <w:tcPr>
            <w:tcW w:w="10008" w:type="dxa"/>
            <w:gridSpan w:val="3"/>
            <w:shd w:val="clear" w:color="auto" w:fill="EEECE1"/>
          </w:tcPr>
          <w:p w14:paraId="6490823D" w14:textId="77777777" w:rsidR="00D427FD" w:rsidRPr="00B175DD" w:rsidRDefault="00D427FD" w:rsidP="00D427FD">
            <w:pPr>
              <w:spacing w:before="120"/>
              <w:rPr>
                <w:rFonts w:ascii="Arial Narrow" w:hAnsi="Arial Narrow" w:cs="Lucida Sans"/>
                <w:sz w:val="18"/>
                <w:szCs w:val="18"/>
              </w:rPr>
            </w:pP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General Supervision system identifies and corrects noncompliance as soon as possible but in no case later than one year from identification. </w:t>
            </w:r>
            <w:r w:rsidRPr="00B175DD">
              <w:rPr>
                <w:rFonts w:ascii="Arial Narrow" w:hAnsi="Arial Narrow" w:cs="Lucida Sans"/>
                <w:i/>
                <w:sz w:val="18"/>
                <w:szCs w:val="18"/>
              </w:rPr>
              <w:t>[</w:t>
            </w:r>
            <w:r w:rsidRPr="007E4D8A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Based on FFY2</w:t>
            </w:r>
            <w:r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0 Monitoring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 Reviews</w:t>
            </w:r>
            <w:r w:rsidRPr="00B175DD">
              <w:rPr>
                <w:rFonts w:ascii="Arial Narrow" w:hAnsi="Arial Narrow" w:cs="Lucida Sans"/>
                <w:i/>
                <w:sz w:val="18"/>
                <w:szCs w:val="18"/>
              </w:rPr>
              <w:t>]</w:t>
            </w: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 </w:t>
            </w:r>
          </w:p>
          <w:p w14:paraId="16E149AF" w14:textId="71A5A3FF" w:rsidR="00D427FD" w:rsidRPr="00B175DD" w:rsidRDefault="00D427FD" w:rsidP="00D427FD">
            <w:pPr>
              <w:numPr>
                <w:ilvl w:val="0"/>
                <w:numId w:val="5"/>
              </w:numPr>
              <w:rPr>
                <w:rFonts w:ascii="Arial Narrow" w:hAnsi="Arial Narrow" w:cs="Lucida Sans"/>
                <w:sz w:val="18"/>
                <w:szCs w:val="18"/>
              </w:rPr>
            </w:pP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Date of </w:t>
            </w:r>
            <w:r>
              <w:rPr>
                <w:rFonts w:ascii="Arial Narrow" w:hAnsi="Arial Narrow" w:cs="Lucida Sans"/>
                <w:sz w:val="18"/>
                <w:szCs w:val="18"/>
              </w:rPr>
              <w:t>previous</w:t>
            </w: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 monitoring review:  </w:t>
            </w:r>
            <w:r>
              <w:rPr>
                <w:rFonts w:ascii="Arial Narrow" w:hAnsi="Arial Narrow" w:cs="Lucida Sans"/>
                <w:sz w:val="18"/>
                <w:szCs w:val="18"/>
              </w:rPr>
              <w:t>6/8/21</w:t>
            </w:r>
          </w:p>
          <w:p w14:paraId="5BD48B26" w14:textId="187C50B6" w:rsidR="00D427FD" w:rsidRDefault="00D427FD" w:rsidP="00D427FD">
            <w:pPr>
              <w:numPr>
                <w:ilvl w:val="0"/>
                <w:numId w:val="5"/>
              </w:numPr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Previous</w:t>
            </w: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 Areas Out of Compliance:</w:t>
            </w:r>
            <w:r>
              <w:rPr>
                <w:rFonts w:ascii="Arial Narrow" w:hAnsi="Arial Narrow" w:cs="Lucida Sans"/>
                <w:sz w:val="18"/>
                <w:szCs w:val="18"/>
              </w:rPr>
              <w:t xml:space="preserve"> Transition 8A and 8B</w:t>
            </w:r>
          </w:p>
          <w:p w14:paraId="39530721" w14:textId="03EB2313" w:rsidR="00D427FD" w:rsidRPr="00B175DD" w:rsidRDefault="00D427FD" w:rsidP="00D427FD">
            <w:pPr>
              <w:numPr>
                <w:ilvl w:val="0"/>
                <w:numId w:val="5"/>
              </w:numPr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Number of Financial Audit Findings: none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5A532800" w14:textId="77777777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</w:p>
          <w:p w14:paraId="4332782B" w14:textId="77777777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Correction within</w:t>
            </w:r>
          </w:p>
          <w:p w14:paraId="0238E03E" w14:textId="77777777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1 year =</w:t>
            </w:r>
          </w:p>
          <w:p w14:paraId="2EB70C1F" w14:textId="5AFF5D19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147" w:type="dxa"/>
            <w:shd w:val="clear" w:color="auto" w:fill="EEECE1"/>
            <w:vAlign w:val="center"/>
          </w:tcPr>
          <w:p w14:paraId="62A7E4D3" w14:textId="77777777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</w:p>
          <w:p w14:paraId="5E026AD6" w14:textId="77777777" w:rsidR="00D427F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</w:p>
          <w:p w14:paraId="1DC97B12" w14:textId="77777777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Correction within</w:t>
            </w:r>
          </w:p>
          <w:p w14:paraId="55832785" w14:textId="77777777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1 year =</w:t>
            </w:r>
          </w:p>
          <w:p w14:paraId="23900C2F" w14:textId="77777777" w:rsidR="00D427F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  <w:p w14:paraId="14B6115F" w14:textId="77777777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EECE1"/>
            <w:vAlign w:val="center"/>
          </w:tcPr>
          <w:p w14:paraId="4957D863" w14:textId="77777777" w:rsidR="00D427FD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</w:p>
          <w:p w14:paraId="4A152CAD" w14:textId="77777777" w:rsidR="00D427FD" w:rsidRPr="00F55504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F55504">
              <w:rPr>
                <w:rFonts w:ascii="Arial Narrow" w:hAnsi="Arial Narrow" w:cs="Lucida Sans"/>
                <w:sz w:val="18"/>
                <w:szCs w:val="18"/>
              </w:rPr>
              <w:t>Correction within</w:t>
            </w:r>
          </w:p>
          <w:p w14:paraId="295FB31A" w14:textId="77777777" w:rsidR="00D427FD" w:rsidRPr="00F55504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F55504">
              <w:rPr>
                <w:rFonts w:ascii="Arial Narrow" w:hAnsi="Arial Narrow" w:cs="Lucida Sans"/>
                <w:sz w:val="18"/>
                <w:szCs w:val="18"/>
              </w:rPr>
              <w:t>1 year =</w:t>
            </w:r>
          </w:p>
          <w:p w14:paraId="27C53664" w14:textId="4182FFAE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 (6/8/22,12/16/21)</w:t>
            </w:r>
          </w:p>
        </w:tc>
        <w:tc>
          <w:tcPr>
            <w:tcW w:w="1013" w:type="dxa"/>
            <w:shd w:val="clear" w:color="auto" w:fill="EEECE1"/>
            <w:vAlign w:val="center"/>
          </w:tcPr>
          <w:p w14:paraId="7E345EDC" w14:textId="77777777" w:rsidR="00D427FD" w:rsidRDefault="00D427FD" w:rsidP="00D427FD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</w:p>
          <w:p w14:paraId="53C45BBD" w14:textId="3A2813A3" w:rsidR="00D427FD" w:rsidRPr="00442F56" w:rsidRDefault="00D427FD" w:rsidP="00D427FD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" w:char="F04A"/>
            </w:r>
          </w:p>
        </w:tc>
      </w:tr>
    </w:tbl>
    <w:p w14:paraId="3A41A948" w14:textId="77777777" w:rsidR="002515DF" w:rsidRPr="00442F56" w:rsidRDefault="002515DF" w:rsidP="008D6ABA">
      <w:pPr>
        <w:rPr>
          <w:rFonts w:ascii="Arial Narrow" w:hAnsi="Arial Narrow"/>
          <w:sz w:val="16"/>
          <w:szCs w:val="16"/>
        </w:rPr>
      </w:pPr>
    </w:p>
    <w:sectPr w:rsidR="002515DF" w:rsidRPr="00442F56" w:rsidSect="00F52402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751F4"/>
    <w:multiLevelType w:val="hybridMultilevel"/>
    <w:tmpl w:val="092C479C"/>
    <w:lvl w:ilvl="0" w:tplc="DB34E1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7800E6"/>
    <w:multiLevelType w:val="hybridMultilevel"/>
    <w:tmpl w:val="E2EE42D8"/>
    <w:lvl w:ilvl="0" w:tplc="4E825C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67464CB"/>
    <w:multiLevelType w:val="hybridMultilevel"/>
    <w:tmpl w:val="F0F6BD68"/>
    <w:lvl w:ilvl="0" w:tplc="FA52D0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F1B05"/>
    <w:multiLevelType w:val="multilevel"/>
    <w:tmpl w:val="72C43834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CF961C2"/>
    <w:multiLevelType w:val="hybridMultilevel"/>
    <w:tmpl w:val="1896AE98"/>
    <w:lvl w:ilvl="0" w:tplc="8874732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3837598">
    <w:abstractNumId w:val="3"/>
  </w:num>
  <w:num w:numId="2" w16cid:durableId="942305897">
    <w:abstractNumId w:val="4"/>
  </w:num>
  <w:num w:numId="3" w16cid:durableId="1967349566">
    <w:abstractNumId w:val="2"/>
  </w:num>
  <w:num w:numId="4" w16cid:durableId="381296133">
    <w:abstractNumId w:val="1"/>
  </w:num>
  <w:num w:numId="5" w16cid:durableId="129853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0NTW1sLS0NLY0MDNX0lEKTi0uzszPAykwqwUA4Q3mfywAAAA="/>
  </w:docVars>
  <w:rsids>
    <w:rsidRoot w:val="002515DF"/>
    <w:rsid w:val="000075E8"/>
    <w:rsid w:val="000158FD"/>
    <w:rsid w:val="00041CF9"/>
    <w:rsid w:val="000553F3"/>
    <w:rsid w:val="00056CE9"/>
    <w:rsid w:val="000600C6"/>
    <w:rsid w:val="00071B16"/>
    <w:rsid w:val="00087A20"/>
    <w:rsid w:val="0009740B"/>
    <w:rsid w:val="000A1C9A"/>
    <w:rsid w:val="000B4499"/>
    <w:rsid w:val="000C58CD"/>
    <w:rsid w:val="000E697C"/>
    <w:rsid w:val="000E7E9A"/>
    <w:rsid w:val="0011696F"/>
    <w:rsid w:val="001173A3"/>
    <w:rsid w:val="001207E0"/>
    <w:rsid w:val="00125F5A"/>
    <w:rsid w:val="00127168"/>
    <w:rsid w:val="00132E95"/>
    <w:rsid w:val="00144C2F"/>
    <w:rsid w:val="00157791"/>
    <w:rsid w:val="00163B02"/>
    <w:rsid w:val="001818CA"/>
    <w:rsid w:val="00183B91"/>
    <w:rsid w:val="001C154C"/>
    <w:rsid w:val="001D6419"/>
    <w:rsid w:val="001E2C27"/>
    <w:rsid w:val="001F166B"/>
    <w:rsid w:val="002010D3"/>
    <w:rsid w:val="00216C05"/>
    <w:rsid w:val="00223C5D"/>
    <w:rsid w:val="00235DA7"/>
    <w:rsid w:val="00236881"/>
    <w:rsid w:val="002515DF"/>
    <w:rsid w:val="00255316"/>
    <w:rsid w:val="00270ABB"/>
    <w:rsid w:val="002714AD"/>
    <w:rsid w:val="00293970"/>
    <w:rsid w:val="002B0064"/>
    <w:rsid w:val="002B0F52"/>
    <w:rsid w:val="002B2CD3"/>
    <w:rsid w:val="002C2EB1"/>
    <w:rsid w:val="002C627D"/>
    <w:rsid w:val="0030147C"/>
    <w:rsid w:val="0030471C"/>
    <w:rsid w:val="003175DA"/>
    <w:rsid w:val="00335BEF"/>
    <w:rsid w:val="00362FBD"/>
    <w:rsid w:val="00372A6F"/>
    <w:rsid w:val="003B3885"/>
    <w:rsid w:val="003C166E"/>
    <w:rsid w:val="003D47F9"/>
    <w:rsid w:val="003F4E13"/>
    <w:rsid w:val="00415BAB"/>
    <w:rsid w:val="00427CEF"/>
    <w:rsid w:val="0043293D"/>
    <w:rsid w:val="00435EDC"/>
    <w:rsid w:val="0043783F"/>
    <w:rsid w:val="00441A45"/>
    <w:rsid w:val="00442F56"/>
    <w:rsid w:val="00453F1A"/>
    <w:rsid w:val="00473147"/>
    <w:rsid w:val="0047719A"/>
    <w:rsid w:val="00483049"/>
    <w:rsid w:val="00492612"/>
    <w:rsid w:val="00493568"/>
    <w:rsid w:val="004A69B4"/>
    <w:rsid w:val="004E5528"/>
    <w:rsid w:val="00524B39"/>
    <w:rsid w:val="00531614"/>
    <w:rsid w:val="005413C9"/>
    <w:rsid w:val="005520A2"/>
    <w:rsid w:val="00595CB4"/>
    <w:rsid w:val="005C5A59"/>
    <w:rsid w:val="005D0D1F"/>
    <w:rsid w:val="005D633C"/>
    <w:rsid w:val="005E65DB"/>
    <w:rsid w:val="00601360"/>
    <w:rsid w:val="00616F65"/>
    <w:rsid w:val="0062009C"/>
    <w:rsid w:val="006218AC"/>
    <w:rsid w:val="00643EB8"/>
    <w:rsid w:val="006666EA"/>
    <w:rsid w:val="00667110"/>
    <w:rsid w:val="00686BCA"/>
    <w:rsid w:val="00694EF6"/>
    <w:rsid w:val="006A52D6"/>
    <w:rsid w:val="006A5522"/>
    <w:rsid w:val="006B0D23"/>
    <w:rsid w:val="006E1EC5"/>
    <w:rsid w:val="006F07F5"/>
    <w:rsid w:val="00713931"/>
    <w:rsid w:val="0072328B"/>
    <w:rsid w:val="00726AF9"/>
    <w:rsid w:val="00735832"/>
    <w:rsid w:val="00736F67"/>
    <w:rsid w:val="00740894"/>
    <w:rsid w:val="00740BAA"/>
    <w:rsid w:val="00744C79"/>
    <w:rsid w:val="00753638"/>
    <w:rsid w:val="00753F73"/>
    <w:rsid w:val="007870D1"/>
    <w:rsid w:val="00796C90"/>
    <w:rsid w:val="007A1645"/>
    <w:rsid w:val="007C58C3"/>
    <w:rsid w:val="007D2ED5"/>
    <w:rsid w:val="007E24AF"/>
    <w:rsid w:val="00801071"/>
    <w:rsid w:val="00801570"/>
    <w:rsid w:val="00802ACA"/>
    <w:rsid w:val="00804E5D"/>
    <w:rsid w:val="00805FA0"/>
    <w:rsid w:val="008162DB"/>
    <w:rsid w:val="00840EB8"/>
    <w:rsid w:val="00844E38"/>
    <w:rsid w:val="00846960"/>
    <w:rsid w:val="00851E6B"/>
    <w:rsid w:val="008826A3"/>
    <w:rsid w:val="00884A63"/>
    <w:rsid w:val="008970CB"/>
    <w:rsid w:val="008A0494"/>
    <w:rsid w:val="008B1E1A"/>
    <w:rsid w:val="008C492D"/>
    <w:rsid w:val="008C78BA"/>
    <w:rsid w:val="008D6ABA"/>
    <w:rsid w:val="008E15DB"/>
    <w:rsid w:val="00923702"/>
    <w:rsid w:val="0093292E"/>
    <w:rsid w:val="009416B9"/>
    <w:rsid w:val="00943FE1"/>
    <w:rsid w:val="00947A0F"/>
    <w:rsid w:val="00951930"/>
    <w:rsid w:val="0095688F"/>
    <w:rsid w:val="00965526"/>
    <w:rsid w:val="009676F4"/>
    <w:rsid w:val="009833B2"/>
    <w:rsid w:val="009969A9"/>
    <w:rsid w:val="009B03E0"/>
    <w:rsid w:val="009B4F56"/>
    <w:rsid w:val="009C162A"/>
    <w:rsid w:val="009C677E"/>
    <w:rsid w:val="00A12C29"/>
    <w:rsid w:val="00A20047"/>
    <w:rsid w:val="00A352C0"/>
    <w:rsid w:val="00A40087"/>
    <w:rsid w:val="00A50AE9"/>
    <w:rsid w:val="00A55AD6"/>
    <w:rsid w:val="00A623CD"/>
    <w:rsid w:val="00A851E7"/>
    <w:rsid w:val="00AB4B62"/>
    <w:rsid w:val="00AD357B"/>
    <w:rsid w:val="00AD7C19"/>
    <w:rsid w:val="00B175DD"/>
    <w:rsid w:val="00B262BF"/>
    <w:rsid w:val="00B37B06"/>
    <w:rsid w:val="00B4624B"/>
    <w:rsid w:val="00B60E03"/>
    <w:rsid w:val="00B86002"/>
    <w:rsid w:val="00BB6BDC"/>
    <w:rsid w:val="00BC2F9D"/>
    <w:rsid w:val="00BD4B67"/>
    <w:rsid w:val="00BE1CFA"/>
    <w:rsid w:val="00BF0918"/>
    <w:rsid w:val="00BF7DA8"/>
    <w:rsid w:val="00C016C1"/>
    <w:rsid w:val="00C129C8"/>
    <w:rsid w:val="00C15043"/>
    <w:rsid w:val="00C176CB"/>
    <w:rsid w:val="00C312D6"/>
    <w:rsid w:val="00C40000"/>
    <w:rsid w:val="00C51A3E"/>
    <w:rsid w:val="00C6270B"/>
    <w:rsid w:val="00C83321"/>
    <w:rsid w:val="00CA0106"/>
    <w:rsid w:val="00CA25E7"/>
    <w:rsid w:val="00CD1B89"/>
    <w:rsid w:val="00CD7CB2"/>
    <w:rsid w:val="00D15BD9"/>
    <w:rsid w:val="00D427FD"/>
    <w:rsid w:val="00D461C0"/>
    <w:rsid w:val="00D536CE"/>
    <w:rsid w:val="00D63BD5"/>
    <w:rsid w:val="00D721E9"/>
    <w:rsid w:val="00D74733"/>
    <w:rsid w:val="00D850FE"/>
    <w:rsid w:val="00D969F9"/>
    <w:rsid w:val="00DA4C56"/>
    <w:rsid w:val="00DA5E5C"/>
    <w:rsid w:val="00DA7478"/>
    <w:rsid w:val="00DC6156"/>
    <w:rsid w:val="00DE0739"/>
    <w:rsid w:val="00DE4612"/>
    <w:rsid w:val="00DF51B3"/>
    <w:rsid w:val="00E16F40"/>
    <w:rsid w:val="00E21982"/>
    <w:rsid w:val="00E41A7B"/>
    <w:rsid w:val="00E533BC"/>
    <w:rsid w:val="00E637EC"/>
    <w:rsid w:val="00E6794D"/>
    <w:rsid w:val="00E70B64"/>
    <w:rsid w:val="00E825A8"/>
    <w:rsid w:val="00E834CE"/>
    <w:rsid w:val="00E8527B"/>
    <w:rsid w:val="00E9655F"/>
    <w:rsid w:val="00EC2ED1"/>
    <w:rsid w:val="00F17EFD"/>
    <w:rsid w:val="00F52402"/>
    <w:rsid w:val="00F53EA2"/>
    <w:rsid w:val="00F6577C"/>
    <w:rsid w:val="00F71308"/>
    <w:rsid w:val="00F96211"/>
    <w:rsid w:val="00FB3C40"/>
    <w:rsid w:val="00FD178F"/>
    <w:rsid w:val="00FF00DC"/>
    <w:rsid w:val="00FF4C4F"/>
    <w:rsid w:val="00FF7A6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823083"/>
  <w15:docId w15:val="{91EF260B-C36C-4499-8B34-681DD28D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C5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558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AEIS Program Profile for SFY 2006</vt:lpstr>
    </vt:vector>
  </TitlesOfParts>
  <Company>Mulder Memorial Methodist Church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AEIS Program Profile for SFY 2006</dc:title>
  <dc:creator>Jeri Jackson</dc:creator>
  <cp:lastModifiedBy>Gandy, Tonya (Rehab)</cp:lastModifiedBy>
  <cp:revision>10</cp:revision>
  <cp:lastPrinted>2013-02-13T22:17:00Z</cp:lastPrinted>
  <dcterms:created xsi:type="dcterms:W3CDTF">2023-03-15T17:13:00Z</dcterms:created>
  <dcterms:modified xsi:type="dcterms:W3CDTF">2023-06-30T18:58:00Z</dcterms:modified>
</cp:coreProperties>
</file>